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D6" w:rsidRPr="005846ED" w:rsidRDefault="00954DD6" w:rsidP="00954DD6">
      <w:pPr>
        <w:shd w:val="clear" w:color="auto" w:fill="FFFFFF"/>
        <w:spacing w:line="360" w:lineRule="auto"/>
        <w:jc w:val="right"/>
        <w:outlineLvl w:val="1"/>
        <w:rPr>
          <w:bCs/>
          <w:i/>
          <w:color w:val="000000"/>
        </w:rPr>
      </w:pPr>
      <w:r w:rsidRPr="005846ED">
        <w:rPr>
          <w:bCs/>
          <w:i/>
          <w:color w:val="000000"/>
        </w:rPr>
        <w:t>Скворцова Т.С.,</w:t>
      </w:r>
    </w:p>
    <w:p w:rsidR="00954DD6" w:rsidRPr="005846ED" w:rsidRDefault="005846ED" w:rsidP="00954DD6">
      <w:pPr>
        <w:shd w:val="clear" w:color="auto" w:fill="FFFFFF"/>
        <w:spacing w:line="360" w:lineRule="auto"/>
        <w:jc w:val="right"/>
        <w:outlineLvl w:val="1"/>
        <w:rPr>
          <w:bCs/>
          <w:i/>
          <w:color w:val="000000"/>
        </w:rPr>
      </w:pPr>
      <w:r>
        <w:rPr>
          <w:bCs/>
          <w:i/>
          <w:color w:val="000000"/>
        </w:rPr>
        <w:t>в</w:t>
      </w:r>
      <w:r w:rsidR="00954DD6" w:rsidRPr="005846ED">
        <w:rPr>
          <w:bCs/>
          <w:i/>
          <w:color w:val="000000"/>
        </w:rPr>
        <w:t>оспитатель МАДОУ детский сад № 50</w:t>
      </w:r>
      <w:r w:rsidRPr="005846ED">
        <w:rPr>
          <w:bCs/>
          <w:i/>
          <w:color w:val="000000"/>
        </w:rPr>
        <w:t>,</w:t>
      </w:r>
    </w:p>
    <w:p w:rsidR="005846ED" w:rsidRPr="005846ED" w:rsidRDefault="005846ED" w:rsidP="00954DD6">
      <w:pPr>
        <w:shd w:val="clear" w:color="auto" w:fill="FFFFFF"/>
        <w:spacing w:line="360" w:lineRule="auto"/>
        <w:jc w:val="right"/>
        <w:outlineLvl w:val="1"/>
        <w:rPr>
          <w:bCs/>
          <w:i/>
          <w:color w:val="000000"/>
        </w:rPr>
      </w:pPr>
      <w:r>
        <w:rPr>
          <w:bCs/>
          <w:i/>
          <w:color w:val="000000"/>
        </w:rPr>
        <w:t>г</w:t>
      </w:r>
      <w:r w:rsidRPr="005846ED">
        <w:rPr>
          <w:bCs/>
          <w:i/>
          <w:color w:val="000000"/>
        </w:rPr>
        <w:t>. Ревда</w:t>
      </w:r>
    </w:p>
    <w:p w:rsidR="005846ED" w:rsidRDefault="005001C3" w:rsidP="005846ED">
      <w:pPr>
        <w:shd w:val="clear" w:color="auto" w:fill="FFFFFF"/>
        <w:spacing w:line="360" w:lineRule="auto"/>
        <w:jc w:val="center"/>
        <w:outlineLvl w:val="1"/>
        <w:rPr>
          <w:b/>
          <w:bCs/>
          <w:color w:val="000000"/>
        </w:rPr>
      </w:pPr>
      <w:r w:rsidRPr="00954DD6">
        <w:rPr>
          <w:b/>
          <w:bCs/>
          <w:color w:val="000000"/>
        </w:rPr>
        <w:t>Использование ЛЕГО при подготовке к обучению грамоте, коррекции звукопроизношения, ознакомлении с окружающим миром</w:t>
      </w:r>
    </w:p>
    <w:p w:rsidR="005846ED" w:rsidRDefault="005001C3" w:rsidP="005846ED">
      <w:pPr>
        <w:shd w:val="clear" w:color="auto" w:fill="FFFFFF"/>
        <w:spacing w:line="360" w:lineRule="auto"/>
        <w:ind w:firstLine="708"/>
        <w:jc w:val="both"/>
        <w:outlineLvl w:val="1"/>
        <w:rPr>
          <w:color w:val="000000"/>
        </w:rPr>
      </w:pPr>
      <w:r w:rsidRPr="00954DD6">
        <w:rPr>
          <w:color w:val="000000"/>
        </w:rPr>
        <w:t xml:space="preserve">Применение дидактических упражнений с использованием </w:t>
      </w:r>
      <w:proofErr w:type="spellStart"/>
      <w:r w:rsidRPr="00954DD6">
        <w:rPr>
          <w:color w:val="000000"/>
        </w:rPr>
        <w:t>ЛЕГО-элементов</w:t>
      </w:r>
      <w:proofErr w:type="spellEnd"/>
      <w:r w:rsidRPr="00954DD6">
        <w:rPr>
          <w:color w:val="000000"/>
        </w:rPr>
        <w:t xml:space="preserve"> достаточно эффективно при проведении занятий по подготовке к обучению грамоте, коррекции звукопроизношения, ознакомлени</w:t>
      </w:r>
      <w:r w:rsidR="005846ED">
        <w:rPr>
          <w:color w:val="000000"/>
        </w:rPr>
        <w:t xml:space="preserve">ю с окружающим миром и т. д. </w:t>
      </w:r>
    </w:p>
    <w:p w:rsidR="005846ED" w:rsidRDefault="005001C3" w:rsidP="005846ED">
      <w:pPr>
        <w:shd w:val="clear" w:color="auto" w:fill="FFFFFF"/>
        <w:spacing w:line="360" w:lineRule="auto"/>
        <w:ind w:firstLine="709"/>
        <w:jc w:val="both"/>
        <w:outlineLvl w:val="1"/>
        <w:rPr>
          <w:color w:val="000000"/>
        </w:rPr>
      </w:pPr>
      <w:r w:rsidRPr="00954DD6">
        <w:rPr>
          <w:color w:val="000000"/>
        </w:rPr>
        <w:t>Привед</w:t>
      </w:r>
      <w:r w:rsidR="005846ED">
        <w:rPr>
          <w:color w:val="000000"/>
        </w:rPr>
        <w:t>у</w:t>
      </w:r>
      <w:r w:rsidRPr="00954DD6">
        <w:rPr>
          <w:color w:val="000000"/>
        </w:rPr>
        <w:t xml:space="preserve"> некоторые примеры использования ЛЕГО при по</w:t>
      </w:r>
      <w:r w:rsidR="005846ED">
        <w:rPr>
          <w:color w:val="000000"/>
        </w:rPr>
        <w:t xml:space="preserve">дготовке к обучению грамоте. </w:t>
      </w:r>
      <w:r w:rsidRPr="00954DD6">
        <w:rPr>
          <w:color w:val="000000"/>
        </w:rPr>
        <w:t>Абстрактный термин «звук» весьма трудно понять нормально развивающемуся ребенку-дошкольнику, а детям с речевой патологией и детям с интеллектуальной недостаточностью тем более. Для решения этой задачи также можно использовать ЛЕГО. В наборах есть человечки в разноцветных костюмчиках. Человечки в красных платьицах могут изображать гласные звуки. Твердые согласные – человечки в синих костюмчиках, мягкие согласные – в зеленых. Дети любят выбирать человечкам имена (конечно, с незаметной помощью педагога). Например, человечков в синих костюмчиках можно назвать «С» или «Т». Педагог объясняет ребенку: «Смотри, он в синем костюмчике, потому что он – согласный и твердый». А потом, для закрепления, задает вопрос: «А какого цвета костюмчики у твердых согласных?»</w:t>
      </w:r>
      <w:r w:rsidR="005846ED">
        <w:rPr>
          <w:color w:val="000000"/>
        </w:rPr>
        <w:t xml:space="preserve"> </w:t>
      </w:r>
      <w:r w:rsidRPr="00954DD6">
        <w:rPr>
          <w:color w:val="000000"/>
        </w:rPr>
        <w:t>Используя сыпучие материалы и помещая их в туловище человечка, скрепляя кирпичики того же цвета, что и одежда человечка, можно ребенку через игру дать возможность определить звонкость ил</w:t>
      </w:r>
      <w:r w:rsidR="005846ED">
        <w:rPr>
          <w:color w:val="000000"/>
        </w:rPr>
        <w:t>и глухость согласных звуков.</w:t>
      </w:r>
      <w:r w:rsidR="005846ED">
        <w:rPr>
          <w:color w:val="000000"/>
        </w:rPr>
        <w:br/>
      </w:r>
      <w:r w:rsidRPr="00954DD6">
        <w:rPr>
          <w:color w:val="000000"/>
        </w:rPr>
        <w:t>Использование человечков упрощает работу по анализу и синтезу слогов.</w:t>
      </w:r>
      <w:r w:rsidRPr="00954DD6">
        <w:rPr>
          <w:color w:val="000000"/>
        </w:rPr>
        <w:br/>
      </w:r>
      <w:r w:rsidR="005846ED" w:rsidRPr="005846ED">
        <w:rPr>
          <w:bCs/>
          <w:color w:val="000000"/>
        </w:rPr>
        <w:t>Например,</w:t>
      </w:r>
      <w:r w:rsidRPr="00954DD6">
        <w:rPr>
          <w:color w:val="000000"/>
        </w:rPr>
        <w:t xml:space="preserve"> </w:t>
      </w:r>
      <w:r w:rsidR="005846ED">
        <w:rPr>
          <w:color w:val="000000"/>
        </w:rPr>
        <w:t>з</w:t>
      </w:r>
      <w:r w:rsidRPr="00954DD6">
        <w:rPr>
          <w:color w:val="000000"/>
        </w:rPr>
        <w:t>вук</w:t>
      </w:r>
      <w:proofErr w:type="gramStart"/>
      <w:r w:rsidRPr="00954DD6">
        <w:rPr>
          <w:color w:val="000000"/>
        </w:rPr>
        <w:t xml:space="preserve"> А</w:t>
      </w:r>
      <w:proofErr w:type="gramEnd"/>
      <w:r w:rsidRPr="00954DD6">
        <w:rPr>
          <w:color w:val="000000"/>
        </w:rPr>
        <w:t xml:space="preserve"> пришел в гости к своему другу звуку П. Они встали рядом и получился слог «АП». Ребенку задаются вопросы.</w:t>
      </w:r>
    </w:p>
    <w:p w:rsidR="005846ED" w:rsidRDefault="005846ED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>
        <w:rPr>
          <w:color w:val="000000"/>
        </w:rPr>
        <w:t>Педагог:</w:t>
      </w:r>
      <w:r w:rsidR="005001C3" w:rsidRPr="00954DD6">
        <w:rPr>
          <w:color w:val="000000"/>
        </w:rPr>
        <w:t xml:space="preserve"> Сколько всего звуков дружат?</w:t>
      </w:r>
    </w:p>
    <w:p w:rsidR="005846ED" w:rsidRDefault="005846ED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>
        <w:rPr>
          <w:color w:val="000000"/>
        </w:rPr>
        <w:t xml:space="preserve">Ребенок: </w:t>
      </w:r>
      <w:r w:rsidR="005001C3" w:rsidRPr="00954DD6">
        <w:rPr>
          <w:color w:val="000000"/>
        </w:rPr>
        <w:t>Два.</w:t>
      </w:r>
    </w:p>
    <w:p w:rsidR="005846ED" w:rsidRDefault="005846ED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>
        <w:rPr>
          <w:color w:val="000000"/>
        </w:rPr>
        <w:t xml:space="preserve">Педагог: </w:t>
      </w:r>
      <w:r w:rsidR="005001C3" w:rsidRPr="00954DD6">
        <w:rPr>
          <w:color w:val="000000"/>
        </w:rPr>
        <w:t>Назови первый звук.</w:t>
      </w:r>
    </w:p>
    <w:p w:rsidR="005846ED" w:rsidRDefault="005001C3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 w:rsidRPr="00954DD6">
        <w:rPr>
          <w:color w:val="000000"/>
        </w:rPr>
        <w:t>Ребенок</w:t>
      </w:r>
      <w:r w:rsidR="005846ED">
        <w:rPr>
          <w:color w:val="000000"/>
        </w:rPr>
        <w:t>:</w:t>
      </w:r>
      <w:r w:rsidRPr="00954DD6">
        <w:rPr>
          <w:color w:val="000000"/>
        </w:rPr>
        <w:t xml:space="preserve"> А.</w:t>
      </w:r>
    </w:p>
    <w:p w:rsidR="005846ED" w:rsidRDefault="005846ED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>
        <w:rPr>
          <w:color w:val="000000"/>
        </w:rPr>
        <w:t xml:space="preserve">Педагог: </w:t>
      </w:r>
      <w:r w:rsidR="005001C3" w:rsidRPr="00954DD6">
        <w:rPr>
          <w:color w:val="000000"/>
        </w:rPr>
        <w:t>Наз</w:t>
      </w:r>
      <w:r>
        <w:rPr>
          <w:color w:val="000000"/>
        </w:rPr>
        <w:t xml:space="preserve">ови второй звук. </w:t>
      </w:r>
    </w:p>
    <w:p w:rsidR="005846ED" w:rsidRDefault="005846ED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>
        <w:rPr>
          <w:color w:val="000000"/>
        </w:rPr>
        <w:t>Ребенок:  П.</w:t>
      </w:r>
    </w:p>
    <w:p w:rsidR="005846ED" w:rsidRDefault="005001C3" w:rsidP="005846ED">
      <w:pPr>
        <w:shd w:val="clear" w:color="auto" w:fill="FFFFFF"/>
        <w:spacing w:line="360" w:lineRule="auto"/>
        <w:jc w:val="both"/>
        <w:outlineLvl w:val="1"/>
        <w:rPr>
          <w:color w:val="000000"/>
        </w:rPr>
      </w:pPr>
      <w:r w:rsidRPr="00954DD6">
        <w:rPr>
          <w:color w:val="000000"/>
        </w:rPr>
        <w:t xml:space="preserve">Далее педагог задает следующие вопросы: «Назови гласный звук. (Назови согласный звук.) </w:t>
      </w:r>
      <w:r w:rsidR="005846ED">
        <w:rPr>
          <w:color w:val="000000"/>
        </w:rPr>
        <w:t>Н</w:t>
      </w:r>
      <w:r w:rsidRPr="00954DD6">
        <w:rPr>
          <w:color w:val="000000"/>
        </w:rPr>
        <w:t xml:space="preserve">а каком месте стоит гласный (согласный) звук?» Ребенок отвечает, играя с человечком ЛЕГО, а не с фишками. Очень важно на самых первых этапах, когда ребенку еще очень трудно анализировать и синтезировать звуки в слог, оперировать понятием «слог», используя игрушки, человечков, которые позднее размещаются на кирпичиках ЛЕГО 2х2. В работе при </w:t>
      </w:r>
      <w:r w:rsidRPr="00954DD6">
        <w:rPr>
          <w:color w:val="000000"/>
        </w:rPr>
        <w:lastRenderedPageBreak/>
        <w:t xml:space="preserve">составлении схемы слова, нахождении звука в слове можно с той же эффективностью использовать человечков в сочетании с длинным кирпичиком 2x8 желтого цвета. А позднее человечка можно заменить кирпичиком 2x2 соответствующего цвета. Под картинку ребенок кладет длинный кирпичик желтого цвета и прикрепляет человечка в то место на кирпичике, </w:t>
      </w:r>
      <w:r w:rsidR="005846ED">
        <w:rPr>
          <w:color w:val="000000"/>
        </w:rPr>
        <w:t>г</w:t>
      </w:r>
      <w:r w:rsidRPr="00954DD6">
        <w:rPr>
          <w:color w:val="000000"/>
        </w:rPr>
        <w:t xml:space="preserve">де слышит звук: в начале, середине или конце слова. </w:t>
      </w:r>
      <w:proofErr w:type="gramStart"/>
      <w:r w:rsidR="005846ED">
        <w:rPr>
          <w:color w:val="000000"/>
        </w:rPr>
        <w:t xml:space="preserve">Когда ребенок видит перед собой </w:t>
      </w:r>
      <w:proofErr w:type="spellStart"/>
      <w:r w:rsidRPr="00954DD6">
        <w:rPr>
          <w:color w:val="000000"/>
        </w:rPr>
        <w:t>ЛЕГО-человечков-звуков</w:t>
      </w:r>
      <w:proofErr w:type="spellEnd"/>
      <w:r w:rsidRPr="00954DD6">
        <w:rPr>
          <w:color w:val="000000"/>
        </w:rPr>
        <w:t>, с которыми он играет, трогает их, передвигает, т. е. совершает определенные манипуляции, работа над звуковым анализом слога проходит в игровой форме.</w:t>
      </w:r>
      <w:proofErr w:type="gramEnd"/>
      <w:r w:rsidRPr="00954DD6">
        <w:rPr>
          <w:color w:val="000000"/>
        </w:rPr>
        <w:t xml:space="preserve"> Это способствует</w:t>
      </w:r>
      <w:r w:rsidR="005846ED">
        <w:rPr>
          <w:color w:val="000000"/>
        </w:rPr>
        <w:t xml:space="preserve"> лучшему усвоению материала.</w:t>
      </w:r>
    </w:p>
    <w:p w:rsidR="005846ED" w:rsidRDefault="005001C3" w:rsidP="005846ED">
      <w:pPr>
        <w:shd w:val="clear" w:color="auto" w:fill="FFFFFF"/>
        <w:spacing w:line="360" w:lineRule="auto"/>
        <w:ind w:firstLine="708"/>
        <w:jc w:val="both"/>
        <w:outlineLvl w:val="1"/>
        <w:rPr>
          <w:color w:val="000000"/>
        </w:rPr>
      </w:pPr>
      <w:r w:rsidRPr="00954DD6">
        <w:rPr>
          <w:color w:val="000000"/>
        </w:rPr>
        <w:t>По аналогии можно использовать ЛЕГО при составлении схемы предложения, очень нравятся детям составлять</w:t>
      </w:r>
      <w:r w:rsidR="005846ED">
        <w:rPr>
          <w:color w:val="000000"/>
        </w:rPr>
        <w:t xml:space="preserve"> из ЛЕГО буквы и т. д.</w:t>
      </w:r>
    </w:p>
    <w:p w:rsidR="005846ED" w:rsidRDefault="005001C3" w:rsidP="005846ED">
      <w:pPr>
        <w:shd w:val="clear" w:color="auto" w:fill="FFFFFF"/>
        <w:spacing w:line="360" w:lineRule="auto"/>
        <w:ind w:firstLine="708"/>
        <w:jc w:val="both"/>
        <w:outlineLvl w:val="1"/>
        <w:rPr>
          <w:color w:val="000000"/>
        </w:rPr>
      </w:pPr>
      <w:r w:rsidRPr="00954DD6">
        <w:rPr>
          <w:color w:val="000000"/>
        </w:rPr>
        <w:t xml:space="preserve">Используя ЛЕГО в процессе постановки звуков, </w:t>
      </w:r>
      <w:r w:rsidR="005846ED">
        <w:rPr>
          <w:color w:val="000000"/>
        </w:rPr>
        <w:t>педагог</w:t>
      </w:r>
      <w:r w:rsidRPr="00954DD6">
        <w:rPr>
          <w:color w:val="000000"/>
        </w:rPr>
        <w:t xml:space="preserve"> скрашивает порой неприятные, болевые ощущения малыша, вызванные монотонностью постановки звуков. Нужно только придумать, как это сделать веселее и увлекательней. Например: постановка </w:t>
      </w:r>
      <w:proofErr w:type="spellStart"/>
      <w:r w:rsidRPr="00954DD6">
        <w:rPr>
          <w:color w:val="000000"/>
        </w:rPr>
        <w:t>вибранта</w:t>
      </w:r>
      <w:proofErr w:type="spellEnd"/>
      <w:r w:rsidRPr="00954DD6">
        <w:rPr>
          <w:color w:val="000000"/>
        </w:rPr>
        <w:t xml:space="preserve"> может растянуться на довольно долгий срок. Однотипность упражнений, направленных на вызывание вибрации кончика языка, неприятные ощущения нередко вызывают негативную реакцию у ребенка. Как быть? Можно предложить ребенку сделать из ЛЕГО трактор или другую машину и придумать небольшую сказку с интригой. Например: «У Королевы Красивой Речи сломалась ее любимая машина, а ей обязательно нужно вернуться в свое королевство. П</w:t>
      </w:r>
      <w:r w:rsidR="005846ED">
        <w:rPr>
          <w:color w:val="000000"/>
        </w:rPr>
        <w:t xml:space="preserve">омоги ей!» – просит педагог. </w:t>
      </w:r>
      <w:r w:rsidRPr="00954DD6">
        <w:rPr>
          <w:color w:val="000000"/>
        </w:rPr>
        <w:t xml:space="preserve">Ребенок уже готов помочь Королеве и согласен выполнить просьбы </w:t>
      </w:r>
      <w:r w:rsidR="005846ED">
        <w:rPr>
          <w:color w:val="000000"/>
        </w:rPr>
        <w:t>педагога</w:t>
      </w:r>
      <w:r w:rsidRPr="00954DD6">
        <w:rPr>
          <w:color w:val="000000"/>
        </w:rPr>
        <w:t>. Чтобы завести ее машину, нужно завести моторчик. Машина сказочная, собранная им из ЛЕГО, поэтому нужно завести каждый кирпичик. Дети делают самые разнообразные постройки, а впоследств</w:t>
      </w:r>
      <w:r w:rsidR="005846ED">
        <w:rPr>
          <w:color w:val="000000"/>
        </w:rPr>
        <w:t xml:space="preserve">ии придумывают свои истории. </w:t>
      </w:r>
    </w:p>
    <w:p w:rsidR="005001C3" w:rsidRPr="00954DD6" w:rsidRDefault="005001C3" w:rsidP="005846ED">
      <w:pPr>
        <w:shd w:val="clear" w:color="auto" w:fill="FFFFFF"/>
        <w:spacing w:line="360" w:lineRule="auto"/>
        <w:ind w:firstLine="708"/>
        <w:jc w:val="both"/>
        <w:outlineLvl w:val="1"/>
        <w:rPr>
          <w:color w:val="000000"/>
        </w:rPr>
      </w:pPr>
      <w:r w:rsidRPr="00954DD6">
        <w:rPr>
          <w:color w:val="000000"/>
        </w:rPr>
        <w:t>Перечислены только некоторые из возможных вариантов использования данного конструктора в процессе коррекции звукопроизношения и по</w:t>
      </w:r>
      <w:r w:rsidR="005846ED">
        <w:rPr>
          <w:color w:val="000000"/>
        </w:rPr>
        <w:t>дготовки к обучению грамоте.</w:t>
      </w:r>
      <w:r w:rsidR="005846ED">
        <w:rPr>
          <w:color w:val="000000"/>
        </w:rPr>
        <w:br/>
      </w:r>
      <w:r w:rsidRPr="00954DD6">
        <w:rPr>
          <w:color w:val="000000"/>
        </w:rPr>
        <w:t>ЛЕГО можно использовать и в процессе занятий по теме «О</w:t>
      </w:r>
      <w:r w:rsidR="005846ED">
        <w:rPr>
          <w:color w:val="000000"/>
        </w:rPr>
        <w:t>знакомление с окружающим миром». Т</w:t>
      </w:r>
      <w:r w:rsidRPr="00954DD6">
        <w:rPr>
          <w:color w:val="000000"/>
        </w:rPr>
        <w:t>емы, изучаемые при помощи конструктивно-игровой деятельности, лучше усваиваются детьми. Например, проходя тему «Домашние животные», дети делают постройки лошади и жеребенка, козы с козлятами, строят для них жилища и т. д.</w:t>
      </w:r>
      <w:r w:rsidR="005846ED">
        <w:rPr>
          <w:color w:val="000000"/>
        </w:rPr>
        <w:t xml:space="preserve"> </w:t>
      </w:r>
      <w:r w:rsidRPr="00954DD6">
        <w:rPr>
          <w:color w:val="000000"/>
        </w:rPr>
        <w:t>Выполняя постройку, дети создают объемное изображение, которое способствует лучшему запоминанию образа объекта. О лошадке, которую сделал сам, ребенок рассказывает охотнее, придумывает разные истории и т. д.</w:t>
      </w:r>
    </w:p>
    <w:p w:rsidR="00FB12A4" w:rsidRDefault="00FB12A4" w:rsidP="005846ED">
      <w:pPr>
        <w:spacing w:line="360" w:lineRule="auto"/>
        <w:jc w:val="both"/>
      </w:pPr>
    </w:p>
    <w:p w:rsidR="00891DB8" w:rsidRDefault="00891DB8" w:rsidP="005846ED">
      <w:pPr>
        <w:spacing w:line="360" w:lineRule="auto"/>
        <w:jc w:val="both"/>
      </w:pPr>
    </w:p>
    <w:p w:rsidR="00891DB8" w:rsidRPr="00954DD6" w:rsidRDefault="00891DB8" w:rsidP="005846ED">
      <w:pPr>
        <w:spacing w:line="360" w:lineRule="auto"/>
        <w:jc w:val="both"/>
      </w:pPr>
    </w:p>
    <w:sectPr w:rsidR="00891DB8" w:rsidRPr="00954DD6" w:rsidSect="00954D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001C3"/>
    <w:rsid w:val="0003121C"/>
    <w:rsid w:val="00032A1E"/>
    <w:rsid w:val="000A3F67"/>
    <w:rsid w:val="002261B8"/>
    <w:rsid w:val="00426F45"/>
    <w:rsid w:val="004F1BA8"/>
    <w:rsid w:val="005001C3"/>
    <w:rsid w:val="005846ED"/>
    <w:rsid w:val="00606602"/>
    <w:rsid w:val="00821B60"/>
    <w:rsid w:val="00891DB8"/>
    <w:rsid w:val="00947F0C"/>
    <w:rsid w:val="00954DD6"/>
    <w:rsid w:val="00DB65C6"/>
    <w:rsid w:val="00E453CA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001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1C3"/>
    <w:rPr>
      <w:b/>
      <w:bCs/>
      <w:sz w:val="36"/>
      <w:szCs w:val="36"/>
    </w:rPr>
  </w:style>
  <w:style w:type="character" w:styleId="a3">
    <w:name w:val="Hyperlink"/>
    <w:basedOn w:val="a0"/>
    <w:semiHidden/>
    <w:unhideWhenUsed/>
    <w:rsid w:val="00821B6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1B60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821B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2015-11-18T04:42:00Z</dcterms:created>
  <dcterms:modified xsi:type="dcterms:W3CDTF">2015-11-20T03:34:00Z</dcterms:modified>
</cp:coreProperties>
</file>