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05" w:rsidRDefault="00586D05" w:rsidP="00586D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6"/>
        <w:tblW w:w="0" w:type="auto"/>
        <w:tblLook w:val="04A0"/>
      </w:tblPr>
      <w:tblGrid>
        <w:gridCol w:w="4927"/>
        <w:gridCol w:w="4927"/>
      </w:tblGrid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CB2DD3" w:rsidP="00CB2D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Оксана Леонидовна</w:t>
            </w:r>
            <w:r w:rsidR="00586D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tabs>
                <w:tab w:val="left" w:pos="10773"/>
              </w:tabs>
              <w:spacing w:before="100" w:before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конструирования и робототехники в развитии личности обучающегося.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CB2DD3" w:rsidP="00CB2D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DD3">
              <w:rPr>
                <w:rFonts w:ascii="Times New Roman" w:hAnsi="Times New Roman" w:cs="Times New Roman"/>
                <w:sz w:val="24"/>
                <w:szCs w:val="24"/>
              </w:rPr>
              <w:t>LEGO –конструирование, как одна из форм развития творческого потенциала дошкольника.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6D05" w:rsidTr="00586D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D05" w:rsidRDefault="00586D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86D05" w:rsidRDefault="00586D05" w:rsidP="00586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D05" w:rsidRDefault="00586D05" w:rsidP="00920C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20CEF" w:rsidRPr="00586D05" w:rsidRDefault="00920CEF" w:rsidP="00586D0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6D0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Морозова </w:t>
      </w:r>
      <w:r w:rsidR="00586D05">
        <w:rPr>
          <w:rFonts w:ascii="Times New Roman" w:hAnsi="Times New Roman" w:cs="Times New Roman"/>
          <w:i/>
          <w:sz w:val="24"/>
          <w:szCs w:val="24"/>
        </w:rPr>
        <w:t>О.Л.</w:t>
      </w:r>
      <w:r w:rsidRPr="00586D05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920CEF" w:rsidRPr="00586D05" w:rsidRDefault="00920CEF" w:rsidP="00586D0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6D05">
        <w:rPr>
          <w:rFonts w:ascii="Times New Roman" w:hAnsi="Times New Roman" w:cs="Times New Roman"/>
          <w:i/>
          <w:sz w:val="24"/>
          <w:szCs w:val="24"/>
        </w:rPr>
        <w:t>воспитатель МАДОУ детский сад № 50,</w:t>
      </w:r>
    </w:p>
    <w:p w:rsidR="00920CEF" w:rsidRPr="00586D05" w:rsidRDefault="00920CEF" w:rsidP="00586D0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6D05">
        <w:rPr>
          <w:rFonts w:ascii="Times New Roman" w:hAnsi="Times New Roman" w:cs="Times New Roman"/>
          <w:i/>
          <w:sz w:val="24"/>
          <w:szCs w:val="24"/>
        </w:rPr>
        <w:t>г</w:t>
      </w:r>
      <w:r w:rsidR="00586D0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86D05">
        <w:rPr>
          <w:rFonts w:ascii="Times New Roman" w:hAnsi="Times New Roman" w:cs="Times New Roman"/>
          <w:i/>
          <w:sz w:val="24"/>
          <w:szCs w:val="24"/>
        </w:rPr>
        <w:t>Ревда</w:t>
      </w:r>
    </w:p>
    <w:p w:rsidR="00920CEF" w:rsidRPr="00586D05" w:rsidRDefault="00920CEF" w:rsidP="00586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D05">
        <w:rPr>
          <w:rFonts w:ascii="Times New Roman" w:hAnsi="Times New Roman" w:cs="Times New Roman"/>
          <w:b/>
          <w:sz w:val="24"/>
          <w:szCs w:val="24"/>
        </w:rPr>
        <w:t>LEGO –конструирование, как одна из форм развития творческого потенциала дошкольника.</w:t>
      </w:r>
    </w:p>
    <w:p w:rsidR="00920CEF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>Развитие ребёнка дошкольника  на настоящем этапе развития общества невозможно без информационных технологий, робототехники и LEGO – конструирования. ФГОС уделяет огромное значение созданию условий развития ребенка, открывающих возможности для его позитивной социализации,  личностного развития, развития инициативы и творческого потенциала. Конструктор LEGO приглашает ребят войти не только в увлекательный мир роботов, но и погрузится в атмосферу творчества, развить свой внутренний потенциал. Приоритетными задачами при работе с LEGO являются обеспечение комфортного самочувствия ребёнка, развитие образного технического мышления, развитие творческих способностей, умение выразить свой замысел, творчески подходить к решению задачи, отстаивать свою точку зрения, анализировать ситуацию и самостоятельно находить ответы на вопросы путём логических рассуждений.</w:t>
      </w:r>
    </w:p>
    <w:p w:rsid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 xml:space="preserve">МАДОУ детский сад № 50 является базовой площадкой по </w:t>
      </w:r>
      <w:r w:rsidRPr="00586D0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586D05">
        <w:rPr>
          <w:rFonts w:ascii="Times New Roman" w:hAnsi="Times New Roman" w:cs="Times New Roman"/>
          <w:sz w:val="24"/>
          <w:szCs w:val="24"/>
        </w:rPr>
        <w:t xml:space="preserve"> –конструированию. Поэтому в нашем детском саду сложилась практика по применению конструкторов в  различных видах творческой деятельности дошкольников: изобразительной, музыкальной, театрализованной деятельности дошкольников, что позволяет наиболее эффективно развивать творческий потенциал дошкольников. Знакомясь с классическими произведениями и современной музыкой, дошкольники в состоянии воссоздать  тот сюжет, который им представляется себе при прослушивании музыкального произведения. Использование с дошкольниками  конструкторов LEGO позволяет детям не только придумывать и фантазировать, но и создавать ярких героев,  заставлять их двигаться,  и даже петь, что способствует развитию мышления и творческого начала дошкольника. 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бы то, что до тебя существовало, сделать по-новому, по-своему, лучше. </w:t>
      </w:r>
    </w:p>
    <w:p w:rsidR="00D74428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 xml:space="preserve">Первоначальное использование LEGO требует наличие готовых шаблонов: при отсутствии у многих детей практического опыта необходим первый этап обучения, на котором происходит знакомство с деталями конструктора, умение читать и использовать схемы, образцы, чертежи. В дальнейшем дети отклоняются от инструкций, включают собственную фантазию и воображение, что позволяет создавать им совершенно невероятные  модели и постройки. Выполняя творческие задания, дети опираются не на инструкцию, а на </w:t>
      </w:r>
      <w:r w:rsidRPr="00586D05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собственный предыдущий опыт. Роль воспитателя как руководителя заключается в том, чтобы создать интригующую среду для развития творческих способностей. </w:t>
      </w:r>
      <w:proofErr w:type="gramStart"/>
      <w:r w:rsidR="00D74428" w:rsidRPr="00586D05">
        <w:rPr>
          <w:rFonts w:ascii="Times New Roman" w:hAnsi="Times New Roman" w:cs="Times New Roman"/>
          <w:sz w:val="24"/>
          <w:szCs w:val="24"/>
        </w:rPr>
        <w:t>Одним</w:t>
      </w:r>
      <w:r w:rsidR="00586D05">
        <w:rPr>
          <w:rFonts w:ascii="Times New Roman" w:hAnsi="Times New Roman" w:cs="Times New Roman"/>
          <w:sz w:val="24"/>
          <w:szCs w:val="24"/>
        </w:rPr>
        <w:t>и</w:t>
      </w:r>
      <w:r w:rsidR="00D74428" w:rsidRPr="00586D05">
        <w:rPr>
          <w:rFonts w:ascii="Times New Roman" w:hAnsi="Times New Roman" w:cs="Times New Roman"/>
          <w:sz w:val="24"/>
          <w:szCs w:val="24"/>
        </w:rPr>
        <w:t xml:space="preserve"> из</w:t>
      </w:r>
      <w:r w:rsidRPr="00586D05">
        <w:rPr>
          <w:rFonts w:ascii="Times New Roman" w:hAnsi="Times New Roman" w:cs="Times New Roman"/>
          <w:sz w:val="24"/>
          <w:szCs w:val="24"/>
        </w:rPr>
        <w:t xml:space="preserve"> действенны</w:t>
      </w:r>
      <w:r w:rsidR="00D74428" w:rsidRPr="00586D05">
        <w:rPr>
          <w:rFonts w:ascii="Times New Roman" w:hAnsi="Times New Roman" w:cs="Times New Roman"/>
          <w:sz w:val="24"/>
          <w:szCs w:val="24"/>
        </w:rPr>
        <w:t>х</w:t>
      </w:r>
      <w:r w:rsidRPr="00586D05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D74428" w:rsidRPr="00586D05">
        <w:rPr>
          <w:rFonts w:ascii="Times New Roman" w:hAnsi="Times New Roman" w:cs="Times New Roman"/>
          <w:sz w:val="24"/>
          <w:szCs w:val="24"/>
        </w:rPr>
        <w:t>ов</w:t>
      </w:r>
      <w:r w:rsidRPr="00586D05">
        <w:rPr>
          <w:rFonts w:ascii="Times New Roman" w:hAnsi="Times New Roman" w:cs="Times New Roman"/>
          <w:sz w:val="24"/>
          <w:szCs w:val="24"/>
        </w:rPr>
        <w:t xml:space="preserve"> и приём</w:t>
      </w:r>
      <w:r w:rsidR="00D74428" w:rsidRPr="00586D05">
        <w:rPr>
          <w:rFonts w:ascii="Times New Roman" w:hAnsi="Times New Roman" w:cs="Times New Roman"/>
          <w:sz w:val="24"/>
          <w:szCs w:val="24"/>
        </w:rPr>
        <w:t>ов</w:t>
      </w:r>
      <w:r w:rsidRPr="00586D05">
        <w:rPr>
          <w:rFonts w:ascii="Times New Roman" w:hAnsi="Times New Roman" w:cs="Times New Roman"/>
          <w:sz w:val="24"/>
          <w:szCs w:val="24"/>
        </w:rPr>
        <w:t xml:space="preserve"> здесь могут быть: эвристический (развитие находчивости и активности), сотворчество, мотивационный (убеждение, поощрение), проблемно-мотивационный</w:t>
      </w:r>
      <w:r w:rsidR="00D74428" w:rsidRPr="00586D05">
        <w:rPr>
          <w:rFonts w:ascii="Times New Roman" w:hAnsi="Times New Roman" w:cs="Times New Roman"/>
          <w:sz w:val="24"/>
          <w:szCs w:val="24"/>
        </w:rPr>
        <w:t xml:space="preserve"> </w:t>
      </w:r>
      <w:r w:rsidRPr="00586D05">
        <w:rPr>
          <w:rFonts w:ascii="Times New Roman" w:hAnsi="Times New Roman" w:cs="Times New Roman"/>
          <w:sz w:val="24"/>
          <w:szCs w:val="24"/>
        </w:rPr>
        <w:t>(стимулирование активности детей за счёт включения проблемной ситуации в ход</w:t>
      </w:r>
      <w:r w:rsidR="00586D05">
        <w:rPr>
          <w:rFonts w:ascii="Times New Roman" w:hAnsi="Times New Roman" w:cs="Times New Roman"/>
          <w:sz w:val="24"/>
          <w:szCs w:val="24"/>
        </w:rPr>
        <w:t>е</w:t>
      </w:r>
      <w:r w:rsidRPr="00586D05">
        <w:rPr>
          <w:rFonts w:ascii="Times New Roman" w:hAnsi="Times New Roman" w:cs="Times New Roman"/>
          <w:sz w:val="24"/>
          <w:szCs w:val="24"/>
        </w:rPr>
        <w:t xml:space="preserve"> занятия). </w:t>
      </w:r>
      <w:proofErr w:type="gramEnd"/>
    </w:p>
    <w:p w:rsidR="00D74428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 xml:space="preserve">При работе с LEGO-конструктором детям необходимо создать обстановку ожидания радостного и интересного (это различные сюрпризные моменты). У дошкольников огромный потенциал фантазии, который с возрастом снижается, поэтому основные задачи в конструктивной деятельности это развитие творческого потенциала и усовершенствование уникальных детских способностей. </w:t>
      </w:r>
    </w:p>
    <w:p w:rsidR="00D74428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 xml:space="preserve">Конструктивная деятельность имеет большое значение и для воспитания эстетических чувств. В процессе знакомства детей с современными зданиями развивается художественный вкус, умение восторгаться архитектурными богатствами, его оформлением (простотой и четкостью форм, цветовыми сочетаниями, продуманностью украшений и т. д.). </w:t>
      </w:r>
    </w:p>
    <w:p w:rsidR="00920CEF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>LEGO-конструирование  формирует у детей не только технические умения и навыки, но и особое отношение к окружающему их миру — дети начинают видеть и чувствовать красоту</w:t>
      </w:r>
      <w:r w:rsidR="00FF35E1" w:rsidRPr="00586D05">
        <w:rPr>
          <w:rFonts w:ascii="Times New Roman" w:hAnsi="Times New Roman" w:cs="Times New Roman"/>
          <w:sz w:val="24"/>
          <w:szCs w:val="24"/>
        </w:rPr>
        <w:t xml:space="preserve"> рукотворного мира.  И, конечно</w:t>
      </w:r>
      <w:r w:rsidRPr="00586D05">
        <w:rPr>
          <w:rFonts w:ascii="Times New Roman" w:hAnsi="Times New Roman" w:cs="Times New Roman"/>
          <w:sz w:val="24"/>
          <w:szCs w:val="24"/>
        </w:rPr>
        <w:t xml:space="preserve"> же</w:t>
      </w:r>
      <w:r w:rsidR="00FF35E1" w:rsidRPr="00586D05">
        <w:rPr>
          <w:rFonts w:ascii="Times New Roman" w:hAnsi="Times New Roman" w:cs="Times New Roman"/>
          <w:sz w:val="24"/>
          <w:szCs w:val="24"/>
        </w:rPr>
        <w:t>,</w:t>
      </w:r>
      <w:r w:rsidRPr="00586D05">
        <w:rPr>
          <w:rFonts w:ascii="Times New Roman" w:hAnsi="Times New Roman" w:cs="Times New Roman"/>
          <w:sz w:val="24"/>
          <w:szCs w:val="24"/>
        </w:rPr>
        <w:t xml:space="preserve"> обыгрывание построек! Этот замечательный творческий процесс, который способствует развитию изобретательности, фантазии, воображения ребенка. </w:t>
      </w:r>
    </w:p>
    <w:p w:rsidR="00920CEF" w:rsidRPr="00586D05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D05">
        <w:rPr>
          <w:rFonts w:ascii="Times New Roman" w:hAnsi="Times New Roman" w:cs="Times New Roman"/>
          <w:sz w:val="24"/>
          <w:szCs w:val="24"/>
        </w:rPr>
        <w:t>Личная заинтересованность воспитателя, умелые руки, внимание к организации самостоятельной конструктивной деятельности детей, интересное практическое использование созданных детьми  построек пробуждают у дошкольника желание сделать новые вещи своими руками, развивает творческий потенциал.</w:t>
      </w:r>
    </w:p>
    <w:p w:rsidR="008A4AD3" w:rsidRPr="00920CEF" w:rsidRDefault="00920CEF" w:rsidP="0058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D05">
        <w:rPr>
          <w:rFonts w:ascii="Times New Roman" w:hAnsi="Times New Roman" w:cs="Times New Roman"/>
          <w:sz w:val="24"/>
          <w:szCs w:val="24"/>
        </w:rPr>
        <w:t>Таким образом, LEGO-конструирование подготавливает почву для развития творческих способностей детей, что является важным условием всестороннего развития ребенка. В условиях систематического решения конструктивных задач проблемного характера у детей формируется правильное отношение к своим ошибкам, обобщенные способы анализа, повышается умственная активность, активизируется мышление, самостоятельная поисковая деятельность, складывается произвольное поведение и личное самосознание, воспитываются первоначальные навыки работы в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A4AD3" w:rsidRPr="00920CEF" w:rsidSect="00586D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3CC" w:rsidRDefault="005153CC" w:rsidP="003364F8">
      <w:pPr>
        <w:spacing w:after="0" w:line="240" w:lineRule="auto"/>
      </w:pPr>
      <w:r>
        <w:separator/>
      </w:r>
    </w:p>
  </w:endnote>
  <w:endnote w:type="continuationSeparator" w:id="0">
    <w:p w:rsidR="005153CC" w:rsidRDefault="005153CC" w:rsidP="0033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3CC" w:rsidRDefault="005153CC" w:rsidP="003364F8">
      <w:pPr>
        <w:spacing w:after="0" w:line="240" w:lineRule="auto"/>
      </w:pPr>
      <w:r>
        <w:separator/>
      </w:r>
    </w:p>
  </w:footnote>
  <w:footnote w:type="continuationSeparator" w:id="0">
    <w:p w:rsidR="005153CC" w:rsidRDefault="005153CC" w:rsidP="00336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78D"/>
    <w:rsid w:val="000274B1"/>
    <w:rsid w:val="00040ED8"/>
    <w:rsid w:val="000750F3"/>
    <w:rsid w:val="00084741"/>
    <w:rsid w:val="000D1BE4"/>
    <w:rsid w:val="0012576A"/>
    <w:rsid w:val="001603CD"/>
    <w:rsid w:val="002028AA"/>
    <w:rsid w:val="00257E45"/>
    <w:rsid w:val="002A3510"/>
    <w:rsid w:val="002E5AB2"/>
    <w:rsid w:val="003364F8"/>
    <w:rsid w:val="003526B0"/>
    <w:rsid w:val="00357EC1"/>
    <w:rsid w:val="00360D99"/>
    <w:rsid w:val="00372CD0"/>
    <w:rsid w:val="003B35C0"/>
    <w:rsid w:val="00406ED2"/>
    <w:rsid w:val="00412B18"/>
    <w:rsid w:val="004E2577"/>
    <w:rsid w:val="005153CC"/>
    <w:rsid w:val="00536EE8"/>
    <w:rsid w:val="0057178D"/>
    <w:rsid w:val="00586D05"/>
    <w:rsid w:val="005946E5"/>
    <w:rsid w:val="005A2E1A"/>
    <w:rsid w:val="00604BB1"/>
    <w:rsid w:val="006661BE"/>
    <w:rsid w:val="006F2CE8"/>
    <w:rsid w:val="00795B62"/>
    <w:rsid w:val="00846879"/>
    <w:rsid w:val="00846949"/>
    <w:rsid w:val="00864F26"/>
    <w:rsid w:val="008A02E4"/>
    <w:rsid w:val="008A4AD3"/>
    <w:rsid w:val="008B003A"/>
    <w:rsid w:val="008B07B2"/>
    <w:rsid w:val="008B5E25"/>
    <w:rsid w:val="009166CD"/>
    <w:rsid w:val="00920CEF"/>
    <w:rsid w:val="00933C6A"/>
    <w:rsid w:val="00956DF1"/>
    <w:rsid w:val="009A1DA4"/>
    <w:rsid w:val="009B61A2"/>
    <w:rsid w:val="00A50821"/>
    <w:rsid w:val="00B64654"/>
    <w:rsid w:val="00BA3032"/>
    <w:rsid w:val="00C56E42"/>
    <w:rsid w:val="00CB2DD3"/>
    <w:rsid w:val="00D74428"/>
    <w:rsid w:val="00D96938"/>
    <w:rsid w:val="00DB66AA"/>
    <w:rsid w:val="00DF4173"/>
    <w:rsid w:val="00E233DF"/>
    <w:rsid w:val="00E323F9"/>
    <w:rsid w:val="00E36DFC"/>
    <w:rsid w:val="00EB0E66"/>
    <w:rsid w:val="00EE0874"/>
    <w:rsid w:val="00EF454D"/>
    <w:rsid w:val="00FD545C"/>
    <w:rsid w:val="00FF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64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364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364F8"/>
    <w:rPr>
      <w:vertAlign w:val="superscript"/>
    </w:rPr>
  </w:style>
  <w:style w:type="table" w:styleId="a6">
    <w:name w:val="Table Grid"/>
    <w:basedOn w:val="a1"/>
    <w:uiPriority w:val="59"/>
    <w:rsid w:val="00E32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46879"/>
  </w:style>
  <w:style w:type="character" w:styleId="a7">
    <w:name w:val="Strong"/>
    <w:basedOn w:val="a0"/>
    <w:uiPriority w:val="22"/>
    <w:qFormat/>
    <w:rsid w:val="00846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3624F-D702-4E93-B6E9-420F880F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49</cp:revision>
  <cp:lastPrinted>2016-12-05T05:18:00Z</cp:lastPrinted>
  <dcterms:created xsi:type="dcterms:W3CDTF">2016-10-12T09:55:00Z</dcterms:created>
  <dcterms:modified xsi:type="dcterms:W3CDTF">2016-12-05T05:18:00Z</dcterms:modified>
</cp:coreProperties>
</file>