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0F" w:rsidRPr="00137242" w:rsidRDefault="00E9480F" w:rsidP="0082624A">
      <w:pPr>
        <w:spacing w:after="0" w:line="360" w:lineRule="auto"/>
        <w:ind w:firstLine="709"/>
        <w:jc w:val="center"/>
        <w:rPr>
          <w:b/>
        </w:rPr>
      </w:pPr>
      <w:r w:rsidRPr="00137242">
        <w:rPr>
          <w:b/>
        </w:rPr>
        <w:t xml:space="preserve">Развивающие возможности ЛЕГО - конструирования при </w:t>
      </w:r>
      <w:r w:rsidR="0082624A">
        <w:rPr>
          <w:b/>
        </w:rPr>
        <w:t>о</w:t>
      </w:r>
      <w:r w:rsidRPr="00137242">
        <w:rPr>
          <w:b/>
        </w:rPr>
        <w:t xml:space="preserve">рганизации </w:t>
      </w:r>
      <w:r w:rsidR="0014574C">
        <w:rPr>
          <w:b/>
        </w:rPr>
        <w:t>проектно – тематической деятельности в ДОУ</w:t>
      </w:r>
    </w:p>
    <w:p w:rsidR="001159B9" w:rsidRDefault="001159B9" w:rsidP="001159B9">
      <w:pPr>
        <w:spacing w:after="0" w:line="360" w:lineRule="auto"/>
        <w:jc w:val="center"/>
        <w:rPr>
          <w:b/>
        </w:rPr>
      </w:pPr>
    </w:p>
    <w:p w:rsidR="00DC3106" w:rsidRPr="00BB60BE" w:rsidRDefault="00DC3106" w:rsidP="00BB60BE">
      <w:pPr>
        <w:spacing w:after="0" w:line="360" w:lineRule="auto"/>
        <w:ind w:firstLine="709"/>
        <w:jc w:val="both"/>
      </w:pPr>
      <w:r w:rsidRPr="00BB60BE">
        <w:t>С 2015 года детскому саду присвоен статус базовой площадки государственного бюджетного профессионального образовательного учреждения Свердловской области «</w:t>
      </w:r>
      <w:proofErr w:type="spellStart"/>
      <w:r w:rsidRPr="00BB60BE">
        <w:t>Ревдинский</w:t>
      </w:r>
      <w:proofErr w:type="spellEnd"/>
      <w:r w:rsidRPr="00BB60BE">
        <w:t xml:space="preserve"> педагогический колледж» по проблемам внедрения технологического компонента в дошкольных образовательных учреждениях Свердловской области, развития у детей интереса к моделированию с использованием конструкторов в рамках реализации комплексной программы «Уральская инженерная школа»</w:t>
      </w:r>
      <w:r w:rsidR="003F52A6" w:rsidRPr="00BB60BE">
        <w:t xml:space="preserve">. </w:t>
      </w:r>
    </w:p>
    <w:p w:rsidR="005F4ABB" w:rsidRPr="00BB60BE" w:rsidRDefault="00461C76" w:rsidP="00BB60BE">
      <w:pPr>
        <w:shd w:val="clear" w:color="auto" w:fill="FFFFFF"/>
        <w:spacing w:after="0" w:line="360" w:lineRule="auto"/>
        <w:ind w:firstLine="709"/>
        <w:jc w:val="both"/>
      </w:pPr>
      <w:r w:rsidRPr="00BB60BE">
        <w:t xml:space="preserve">Педагогический коллектив как участники </w:t>
      </w:r>
      <w:r w:rsidR="005F4ABB" w:rsidRPr="00BB60BE">
        <w:t>базо</w:t>
      </w:r>
      <w:r w:rsidRPr="00BB60BE">
        <w:t>вой</w:t>
      </w:r>
      <w:r w:rsidR="005F4ABB" w:rsidRPr="00BB60BE">
        <w:t xml:space="preserve"> площадк</w:t>
      </w:r>
      <w:r w:rsidRPr="00BB60BE">
        <w:t>и</w:t>
      </w:r>
      <w:r w:rsidR="005F4ABB" w:rsidRPr="00BB60BE">
        <w:t xml:space="preserve"> осуществля</w:t>
      </w:r>
      <w:r w:rsidRPr="00BB60BE">
        <w:t>ю</w:t>
      </w:r>
      <w:r w:rsidR="005F4ABB" w:rsidRPr="00BB60BE">
        <w:t>т инновационную деятельность в соответствии с целевыми показателями нормативных документов</w:t>
      </w:r>
      <w:r w:rsidR="001D0D6B" w:rsidRPr="00BB60BE">
        <w:t xml:space="preserve"> на уровне Свердловской области и Российской федерации.</w:t>
      </w:r>
    </w:p>
    <w:p w:rsidR="00F030D0" w:rsidRPr="00BB60BE" w:rsidRDefault="00F030D0" w:rsidP="00BB60BE">
      <w:pPr>
        <w:shd w:val="clear" w:color="auto" w:fill="FFFFFF"/>
        <w:spacing w:after="0" w:line="360" w:lineRule="auto"/>
        <w:ind w:firstLine="709"/>
        <w:jc w:val="both"/>
        <w:rPr>
          <w:rStyle w:val="FontStyle20"/>
          <w:sz w:val="28"/>
        </w:rPr>
      </w:pPr>
      <w:r w:rsidRPr="00BB60BE">
        <w:rPr>
          <w:rStyle w:val="FontStyle20"/>
          <w:sz w:val="28"/>
        </w:rPr>
        <w:t>Мы определили для себя следующие стратегические направления в работе:</w:t>
      </w:r>
    </w:p>
    <w:p w:rsidR="00F030D0" w:rsidRPr="00BB60BE" w:rsidRDefault="00F030D0" w:rsidP="00BB60BE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B60B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создать LEGO-центр на базе МАДОУ детский сад №50; </w:t>
      </w:r>
    </w:p>
    <w:p w:rsidR="00F030D0" w:rsidRPr="00BB60BE" w:rsidRDefault="00F030D0" w:rsidP="00BB60BE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0BE">
        <w:rPr>
          <w:rFonts w:ascii="Times New Roman" w:hAnsi="Times New Roman" w:cs="Times New Roman"/>
          <w:bCs/>
          <w:sz w:val="28"/>
          <w:szCs w:val="28"/>
          <w:lang w:eastAsia="ru-RU"/>
        </w:rPr>
        <w:t>разработать и апробировать Рабочую программу технической направленности с использованием современных конструкторов для детей  дошкольного возраста;</w:t>
      </w:r>
    </w:p>
    <w:p w:rsidR="00F030D0" w:rsidRPr="00BB60BE" w:rsidRDefault="00F030D0" w:rsidP="00BB60BE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0BE">
        <w:rPr>
          <w:rFonts w:ascii="Times New Roman" w:hAnsi="Times New Roman" w:cs="Times New Roman"/>
          <w:bCs/>
          <w:sz w:val="28"/>
          <w:szCs w:val="28"/>
          <w:lang w:eastAsia="ru-RU"/>
        </w:rPr>
        <w:t>обеспечить повышение квалификации педагогов Базовой площадки;</w:t>
      </w:r>
    </w:p>
    <w:p w:rsidR="00F030D0" w:rsidRPr="00BB60BE" w:rsidRDefault="00F030D0" w:rsidP="00BB60BE">
      <w:pPr>
        <w:pStyle w:val="a4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0BE">
        <w:rPr>
          <w:rFonts w:ascii="Times New Roman" w:hAnsi="Times New Roman" w:cs="Times New Roman"/>
          <w:sz w:val="28"/>
          <w:szCs w:val="28"/>
        </w:rPr>
        <w:t xml:space="preserve">  обеспечить соответствие материально-технических условий реализации Рабочей программы.</w:t>
      </w:r>
    </w:p>
    <w:p w:rsidR="00670E4B" w:rsidRPr="00BB60BE" w:rsidRDefault="00670E4B" w:rsidP="00BB60BE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</w:rPr>
      </w:pPr>
      <w:r w:rsidRPr="00BB60BE">
        <w:rPr>
          <w:rFonts w:eastAsia="Times New Roman"/>
          <w:color w:val="000000" w:themeColor="text1"/>
        </w:rPr>
        <w:t xml:space="preserve">Актуальность введения </w:t>
      </w:r>
      <w:proofErr w:type="spellStart"/>
      <w:r w:rsidRPr="00BB60BE">
        <w:rPr>
          <w:rFonts w:eastAsia="Times New Roman"/>
          <w:color w:val="000000" w:themeColor="text1"/>
        </w:rPr>
        <w:t>ЛЕГО-конструирования</w:t>
      </w:r>
      <w:proofErr w:type="spellEnd"/>
      <w:r w:rsidRPr="00BB60BE">
        <w:rPr>
          <w:rFonts w:eastAsia="Times New Roman"/>
          <w:color w:val="000000" w:themeColor="text1"/>
        </w:rPr>
        <w:t xml:space="preserve"> в образовательный процесс обусловлена требованиями ФГОС.</w:t>
      </w:r>
    </w:p>
    <w:p w:rsidR="00670E4B" w:rsidRPr="00BB60BE" w:rsidRDefault="00670E4B" w:rsidP="00BB60BE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</w:rPr>
      </w:pPr>
      <w:r w:rsidRPr="00BB60BE">
        <w:rPr>
          <w:rFonts w:eastAsia="Times New Roman"/>
          <w:color w:val="000000" w:themeColor="text1"/>
        </w:rPr>
        <w:t xml:space="preserve">По своей сути, </w:t>
      </w:r>
      <w:proofErr w:type="spellStart"/>
      <w:r w:rsidRPr="00BB60BE">
        <w:rPr>
          <w:rFonts w:eastAsia="Times New Roman"/>
          <w:color w:val="000000" w:themeColor="text1"/>
        </w:rPr>
        <w:t>ЛЕГО-конструирование</w:t>
      </w:r>
      <w:proofErr w:type="spellEnd"/>
      <w:r w:rsidRPr="00BB60BE">
        <w:rPr>
          <w:rFonts w:eastAsia="Times New Roman"/>
          <w:color w:val="000000" w:themeColor="text1"/>
        </w:rPr>
        <w:t xml:space="preserve"> относится к инновационным технологиям.</w:t>
      </w:r>
    </w:p>
    <w:p w:rsidR="001D0D6B" w:rsidRPr="00BB60BE" w:rsidRDefault="001D0D6B" w:rsidP="00BB60BE">
      <w:pPr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BB60BE">
        <w:rPr>
          <w:color w:val="000000"/>
        </w:rPr>
        <w:t>Придерживаясь принципов основной</w:t>
      </w:r>
      <w:r w:rsidR="00670E4B" w:rsidRPr="00BB60BE">
        <w:rPr>
          <w:color w:val="000000"/>
        </w:rPr>
        <w:t xml:space="preserve"> общеобразовательной программы «От рождения до школы» под редакцией Н.Е. </w:t>
      </w:r>
      <w:proofErr w:type="spellStart"/>
      <w:r w:rsidR="00670E4B" w:rsidRPr="00BB60BE">
        <w:rPr>
          <w:color w:val="000000"/>
        </w:rPr>
        <w:t>Вераксы</w:t>
      </w:r>
      <w:proofErr w:type="spellEnd"/>
      <w:r w:rsidR="00670E4B" w:rsidRPr="00BB60BE">
        <w:rPr>
          <w:color w:val="000000"/>
        </w:rPr>
        <w:t xml:space="preserve">, по которой работает наше дошкольное учреждение, </w:t>
      </w:r>
      <w:r w:rsidRPr="00BB60BE">
        <w:rPr>
          <w:color w:val="000000"/>
        </w:rPr>
        <w:t xml:space="preserve"> мы разработали свои подходы к технологии </w:t>
      </w:r>
      <w:proofErr w:type="spellStart"/>
      <w:r w:rsidRPr="00BB60BE">
        <w:rPr>
          <w:color w:val="000000"/>
        </w:rPr>
        <w:lastRenderedPageBreak/>
        <w:t>лего-конструирования</w:t>
      </w:r>
      <w:proofErr w:type="spellEnd"/>
      <w:r w:rsidRPr="00BB60BE">
        <w:rPr>
          <w:color w:val="000000"/>
        </w:rPr>
        <w:t xml:space="preserve">, которая предполагает, что дети могут реализовать свой потенциал при условии организованного процесса воспитания и обучения с конструктором </w:t>
      </w:r>
      <w:r w:rsidR="007C6D60" w:rsidRPr="00BB60BE">
        <w:rPr>
          <w:bCs/>
        </w:rPr>
        <w:t>LEGO</w:t>
      </w:r>
      <w:r w:rsidRPr="00BB60BE">
        <w:rPr>
          <w:color w:val="000000"/>
        </w:rPr>
        <w:t>.  Это позволит к 7 годам при успешном освоении программы достичь определенного уровня развития интегративных качеств в различных образовательных областях.</w:t>
      </w:r>
    </w:p>
    <w:p w:rsidR="001D0D6B" w:rsidRPr="00ED0837" w:rsidRDefault="001D0D6B" w:rsidP="00BB60BE">
      <w:pPr>
        <w:shd w:val="clear" w:color="auto" w:fill="FFFFFF"/>
        <w:spacing w:after="0" w:line="360" w:lineRule="auto"/>
        <w:ind w:firstLine="709"/>
        <w:jc w:val="both"/>
        <w:rPr>
          <w:b/>
        </w:rPr>
      </w:pPr>
      <w:r w:rsidRPr="00BB60BE">
        <w:rPr>
          <w:color w:val="000000"/>
        </w:rPr>
        <w:t xml:space="preserve">В нашем детском саду </w:t>
      </w:r>
      <w:r w:rsidR="007C6D60">
        <w:rPr>
          <w:color w:val="000000"/>
        </w:rPr>
        <w:t xml:space="preserve">в условиях </w:t>
      </w:r>
      <w:r w:rsidR="00ED0837" w:rsidRPr="00BB60BE">
        <w:rPr>
          <w:bCs/>
        </w:rPr>
        <w:t>LEGO-центр</w:t>
      </w:r>
      <w:r w:rsidR="00ED0837">
        <w:rPr>
          <w:bCs/>
        </w:rPr>
        <w:t>а</w:t>
      </w:r>
      <w:r w:rsidR="007C6D60">
        <w:rPr>
          <w:color w:val="000000"/>
        </w:rPr>
        <w:t xml:space="preserve"> </w:t>
      </w:r>
      <w:r w:rsidR="00485DDC" w:rsidRPr="00BB60BE">
        <w:rPr>
          <w:color w:val="000000"/>
        </w:rPr>
        <w:t xml:space="preserve">мы работаем с </w:t>
      </w:r>
      <w:r w:rsidRPr="00BB60BE">
        <w:rPr>
          <w:color w:val="000000"/>
        </w:rPr>
        <w:t>конструктором  </w:t>
      </w:r>
      <w:r w:rsidR="006476DD" w:rsidRPr="00BB60BE">
        <w:rPr>
          <w:lang w:val="en-US"/>
        </w:rPr>
        <w:t>LEGO</w:t>
      </w:r>
      <w:r w:rsidR="006476DD" w:rsidRPr="00BB60BE">
        <w:t xml:space="preserve"> </w:t>
      </w:r>
      <w:r w:rsidR="006476DD" w:rsidRPr="00BB60BE">
        <w:rPr>
          <w:lang w:val="en-US"/>
        </w:rPr>
        <w:t>EDUCACION</w:t>
      </w:r>
      <w:r w:rsidR="00485DDC" w:rsidRPr="00BB60BE">
        <w:rPr>
          <w:color w:val="000000"/>
        </w:rPr>
        <w:t xml:space="preserve"> серии </w:t>
      </w:r>
      <w:hyperlink r:id="rId5" w:tgtFrame="_blank" w:history="1">
        <w:r w:rsidR="00092B31" w:rsidRPr="00ED0837">
          <w:rPr>
            <w:rStyle w:val="a3"/>
            <w:b/>
            <w:bCs/>
            <w:color w:val="auto"/>
            <w:u w:val="none"/>
          </w:rPr>
          <w:t> </w:t>
        </w:r>
        <w:r w:rsidR="00092B31" w:rsidRPr="00092B31">
          <w:rPr>
            <w:rStyle w:val="a3"/>
            <w:bCs/>
            <w:color w:val="auto"/>
            <w:u w:val="none"/>
          </w:rPr>
          <w:t>DUPLO</w:t>
        </w:r>
      </w:hyperlink>
      <w:r w:rsidR="00485DDC" w:rsidRPr="00BB60BE">
        <w:rPr>
          <w:color w:val="000000"/>
        </w:rPr>
        <w:t xml:space="preserve"> два года.</w:t>
      </w:r>
      <w:r w:rsidRPr="00BB60BE">
        <w:rPr>
          <w:color w:val="000000"/>
        </w:rPr>
        <w:t xml:space="preserve"> За это время, нами была разработана и апробирована методика занятий. Они проходят в форме игры во всех возрастных группах ДОУ. </w:t>
      </w:r>
    </w:p>
    <w:p w:rsidR="00670E4B" w:rsidRPr="00BB60BE" w:rsidRDefault="006552FB" w:rsidP="00BB60BE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</w:rPr>
      </w:pPr>
      <w:r w:rsidRPr="00BB60BE">
        <w:rPr>
          <w:color w:val="000000"/>
          <w:shd w:val="clear" w:color="auto" w:fill="FFFFFF"/>
        </w:rPr>
        <w:t xml:space="preserve">Конструктивная деятельность подразумевает не только индивидуальное выполнение построек, но и работу в парах, </w:t>
      </w:r>
      <w:proofErr w:type="spellStart"/>
      <w:r w:rsidRPr="00BB60BE">
        <w:rPr>
          <w:color w:val="000000"/>
          <w:shd w:val="clear" w:color="auto" w:fill="FFFFFF"/>
        </w:rPr>
        <w:t>микрогруппах</w:t>
      </w:r>
      <w:proofErr w:type="spellEnd"/>
      <w:r w:rsidRPr="00BB60BE">
        <w:rPr>
          <w:color w:val="000000"/>
          <w:shd w:val="clear" w:color="auto" w:fill="FFFFFF"/>
        </w:rPr>
        <w:t>, а также коллективную работу</w:t>
      </w:r>
      <w:r w:rsidR="00670E4B" w:rsidRPr="00BB60BE">
        <w:rPr>
          <w:color w:val="000000"/>
          <w:shd w:val="clear" w:color="auto" w:fill="FFFFFF"/>
        </w:rPr>
        <w:t xml:space="preserve">. </w:t>
      </w:r>
      <w:r w:rsidR="00C07995" w:rsidRPr="00BB60BE">
        <w:rPr>
          <w:color w:val="000000"/>
          <w:shd w:val="clear" w:color="auto" w:fill="FFFFFF"/>
        </w:rPr>
        <w:t>Эффективность использования в</w:t>
      </w:r>
      <w:r w:rsidR="00670E4B" w:rsidRPr="00BB60BE">
        <w:rPr>
          <w:rFonts w:eastAsia="Times New Roman"/>
          <w:color w:val="000000" w:themeColor="text1"/>
        </w:rPr>
        <w:t xml:space="preserve"> образовательной деятельности </w:t>
      </w:r>
      <w:proofErr w:type="spellStart"/>
      <w:r w:rsidR="00670E4B" w:rsidRPr="00BB60BE">
        <w:rPr>
          <w:rFonts w:eastAsia="Times New Roman"/>
          <w:color w:val="000000" w:themeColor="text1"/>
        </w:rPr>
        <w:t>ЛЕГО-конструктор</w:t>
      </w:r>
      <w:r w:rsidR="00C07995" w:rsidRPr="00BB60BE">
        <w:rPr>
          <w:rFonts w:eastAsia="Times New Roman"/>
          <w:color w:val="000000" w:themeColor="text1"/>
        </w:rPr>
        <w:t>а</w:t>
      </w:r>
      <w:proofErr w:type="spellEnd"/>
      <w:r w:rsidR="00670E4B" w:rsidRPr="00BB60BE">
        <w:rPr>
          <w:rFonts w:eastAsia="Times New Roman"/>
          <w:color w:val="000000" w:themeColor="text1"/>
        </w:rPr>
        <w:t xml:space="preserve"> </w:t>
      </w:r>
      <w:r w:rsidR="00C07995" w:rsidRPr="00BB60BE">
        <w:rPr>
          <w:rFonts w:eastAsia="Times New Roman"/>
          <w:color w:val="000000" w:themeColor="text1"/>
        </w:rPr>
        <w:t xml:space="preserve">в нашем детском саду доказана </w:t>
      </w:r>
      <w:r w:rsidR="00670E4B" w:rsidRPr="00BB60BE">
        <w:rPr>
          <w:rFonts w:eastAsia="Times New Roman"/>
          <w:color w:val="000000" w:themeColor="text1"/>
        </w:rPr>
        <w:t xml:space="preserve">в </w:t>
      </w:r>
      <w:proofErr w:type="gramStart"/>
      <w:r w:rsidR="00670E4B" w:rsidRPr="00BB60BE">
        <w:rPr>
          <w:rFonts w:eastAsia="Times New Roman"/>
          <w:color w:val="000000" w:themeColor="text1"/>
        </w:rPr>
        <w:t>проектно-тематический</w:t>
      </w:r>
      <w:proofErr w:type="gramEnd"/>
      <w:r w:rsidR="00670E4B" w:rsidRPr="00BB60BE">
        <w:rPr>
          <w:rFonts w:eastAsia="Times New Roman"/>
          <w:color w:val="000000" w:themeColor="text1"/>
        </w:rPr>
        <w:t xml:space="preserve"> деятельности.</w:t>
      </w:r>
    </w:p>
    <w:p w:rsidR="008320B9" w:rsidRPr="00BB60BE" w:rsidRDefault="008320B9" w:rsidP="00BB60BE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</w:rPr>
      </w:pPr>
      <w:r w:rsidRPr="00BB60BE">
        <w:rPr>
          <w:rFonts w:eastAsia="Times New Roman"/>
          <w:color w:val="000000" w:themeColor="text1"/>
        </w:rPr>
        <w:t xml:space="preserve">Чем же интересен проектно-тематический метод? Прежде </w:t>
      </w:r>
      <w:r w:rsidR="00CC48CC" w:rsidRPr="00BB60BE">
        <w:rPr>
          <w:rFonts w:eastAsia="Times New Roman"/>
          <w:color w:val="000000" w:themeColor="text1"/>
        </w:rPr>
        <w:t>всего,</w:t>
      </w:r>
      <w:r w:rsidRPr="00BB60BE">
        <w:rPr>
          <w:rFonts w:eastAsia="Times New Roman"/>
          <w:color w:val="000000" w:themeColor="text1"/>
        </w:rPr>
        <w:t xml:space="preserve"> тем, что он связан с развивающим, личностно-ориентированным обучением</w:t>
      </w:r>
      <w:r w:rsidR="00E65EF4" w:rsidRPr="00BB60BE">
        <w:rPr>
          <w:rFonts w:eastAsia="Times New Roman"/>
          <w:color w:val="000000" w:themeColor="text1"/>
        </w:rPr>
        <w:t>.</w:t>
      </w:r>
      <w:r w:rsidRPr="00BB60BE">
        <w:rPr>
          <w:rFonts w:eastAsia="Times New Roman"/>
          <w:color w:val="000000" w:themeColor="text1"/>
        </w:rPr>
        <w:t xml:space="preserve"> Проект позволяет активизировать познавательную деятельность детей и взрослых, интегрировать сведения из разных областей знаний для решения одной проблемы и применять их на практике.</w:t>
      </w:r>
    </w:p>
    <w:p w:rsidR="008320B9" w:rsidRPr="00BB60BE" w:rsidRDefault="008320B9" w:rsidP="00BB60BE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</w:rPr>
      </w:pPr>
      <w:r w:rsidRPr="00BB60BE">
        <w:rPr>
          <w:rFonts w:eastAsia="Times New Roman"/>
          <w:color w:val="000000" w:themeColor="text1"/>
        </w:rPr>
        <w:t> Под проектом подразумевается некая увлекательная, поисково-познавательная деятельность всей группы и взрослых</w:t>
      </w:r>
      <w:r w:rsidR="00AE3D15" w:rsidRPr="00BB60BE">
        <w:rPr>
          <w:rFonts w:eastAsia="Times New Roman"/>
          <w:color w:val="000000" w:themeColor="text1"/>
        </w:rPr>
        <w:t xml:space="preserve"> </w:t>
      </w:r>
      <w:r w:rsidRPr="009147C4">
        <w:rPr>
          <w:rFonts w:eastAsia="Times New Roman"/>
          <w:iCs/>
          <w:color w:val="000000" w:themeColor="text1"/>
        </w:rPr>
        <w:t>(педагогов и родителей)</w:t>
      </w:r>
      <w:r w:rsidRPr="009147C4">
        <w:rPr>
          <w:rFonts w:eastAsia="Times New Roman"/>
          <w:color w:val="000000" w:themeColor="text1"/>
        </w:rPr>
        <w:t>.</w:t>
      </w:r>
      <w:r w:rsidRPr="00BB60BE">
        <w:rPr>
          <w:rFonts w:eastAsia="Times New Roman"/>
          <w:color w:val="000000" w:themeColor="text1"/>
        </w:rPr>
        <w:t xml:space="preserve"> Проект – это отрезок жизни группы, в процессе которого дети и взрослые совершают общую творческую работу на благо самих себя и других людей.</w:t>
      </w:r>
    </w:p>
    <w:p w:rsidR="008320B9" w:rsidRPr="00BB60BE" w:rsidRDefault="008320B9" w:rsidP="00BB60BE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 w:themeColor="text1"/>
        </w:rPr>
      </w:pPr>
      <w:r w:rsidRPr="00BB60BE">
        <w:rPr>
          <w:rFonts w:eastAsia="Times New Roman"/>
          <w:color w:val="000000" w:themeColor="text1"/>
        </w:rPr>
        <w:t>Длиться проекты могут от 1 дня </w:t>
      </w:r>
      <w:r w:rsidRPr="009147C4">
        <w:rPr>
          <w:rFonts w:eastAsia="Times New Roman"/>
          <w:iCs/>
          <w:color w:val="000000" w:themeColor="text1"/>
        </w:rPr>
        <w:t>(спонтанные проекты, их подсказывает жизнь и планировать их не приходится)</w:t>
      </w:r>
      <w:r w:rsidRPr="009147C4">
        <w:rPr>
          <w:rFonts w:eastAsia="Times New Roman"/>
          <w:color w:val="000000" w:themeColor="text1"/>
        </w:rPr>
        <w:t>,</w:t>
      </w:r>
      <w:r w:rsidRPr="00BB60BE">
        <w:rPr>
          <w:rFonts w:eastAsia="Times New Roman"/>
          <w:color w:val="000000" w:themeColor="text1"/>
        </w:rPr>
        <w:t xml:space="preserve"> до 2-3 месяцев.</w:t>
      </w:r>
    </w:p>
    <w:p w:rsidR="00670E4B" w:rsidRPr="00BB60BE" w:rsidRDefault="003D72CD" w:rsidP="00BB60BE">
      <w:pPr>
        <w:shd w:val="clear" w:color="auto" w:fill="FFFFFF"/>
        <w:spacing w:after="0" w:line="360" w:lineRule="auto"/>
        <w:ind w:firstLine="709"/>
        <w:jc w:val="both"/>
        <w:rPr>
          <w:color w:val="000000"/>
          <w:shd w:val="clear" w:color="auto" w:fill="FFFFFF"/>
        </w:rPr>
      </w:pPr>
      <w:r w:rsidRPr="00BB60BE">
        <w:rPr>
          <w:color w:val="000000"/>
          <w:shd w:val="clear" w:color="auto" w:fill="FFFFFF"/>
        </w:rPr>
        <w:t xml:space="preserve">За 2 года работы </w:t>
      </w:r>
      <w:r w:rsidR="00B33A00" w:rsidRPr="00BB60BE">
        <w:rPr>
          <w:color w:val="000000"/>
          <w:shd w:val="clear" w:color="auto" w:fill="FFFFFF"/>
        </w:rPr>
        <w:t>в статусе базовой площадки реализованы следующие проекты:</w:t>
      </w:r>
    </w:p>
    <w:p w:rsidR="00A34D72" w:rsidRPr="00BB60BE" w:rsidRDefault="00B33A00" w:rsidP="001358A8">
      <w:pPr>
        <w:pStyle w:val="20"/>
        <w:shd w:val="clear" w:color="auto" w:fill="auto"/>
        <w:spacing w:before="0" w:after="0" w:line="360" w:lineRule="auto"/>
        <w:ind w:firstLine="709"/>
      </w:pPr>
      <w:r w:rsidRPr="001358A8">
        <w:t>Проект с детьми младшей группы на тему «Пожарные спешат на помощь»</w:t>
      </w:r>
      <w:r w:rsidR="00B97E0E" w:rsidRPr="001358A8">
        <w:t xml:space="preserve"> </w:t>
      </w:r>
      <w:r w:rsidR="00B97E0E" w:rsidRPr="00BB60BE">
        <w:t>проводился в рамках недели противопожарной безопасности.</w:t>
      </w:r>
      <w:r w:rsidR="006C4E43" w:rsidRPr="00BB60BE">
        <w:t xml:space="preserve"> </w:t>
      </w:r>
      <w:r w:rsidRPr="00BB60BE">
        <w:t xml:space="preserve">Актуальность проекта связана с тем, что у детей </w:t>
      </w:r>
      <w:r w:rsidR="006C4E43" w:rsidRPr="00BB60BE">
        <w:t>младшего дошкольного</w:t>
      </w:r>
      <w:r w:rsidRPr="00BB60BE">
        <w:t xml:space="preserve"> </w:t>
      </w:r>
      <w:r w:rsidRPr="00BB60BE">
        <w:lastRenderedPageBreak/>
        <w:t xml:space="preserve">возраста отсутствует защитная психологическая реакция на противопожарную обстановку. Желание постоянно открывать что-то новое, непосредственность часто ставят их перед реальными опасностями. </w:t>
      </w:r>
      <w:r w:rsidR="00A34D72" w:rsidRPr="00BB60BE">
        <w:t>В результате проекта у детей сформировалось представление о возможности игры с конструктором, познакомились  с героической профессией  пожарного.</w:t>
      </w:r>
    </w:p>
    <w:p w:rsidR="0098788D" w:rsidRPr="00BB60BE" w:rsidRDefault="00B87D44" w:rsidP="001358A8">
      <w:pPr>
        <w:spacing w:after="0" w:line="360" w:lineRule="auto"/>
        <w:ind w:firstLine="709"/>
        <w:jc w:val="both"/>
        <w:rPr>
          <w:color w:val="000000" w:themeColor="text1"/>
        </w:rPr>
      </w:pPr>
      <w:r w:rsidRPr="001358A8">
        <w:t>Проект с детьми средней группы на тему «Стройплощадка».</w:t>
      </w:r>
      <w:r w:rsidR="001358A8">
        <w:t xml:space="preserve"> </w:t>
      </w:r>
      <w:r w:rsidR="00945B8A" w:rsidRPr="00BB60BE">
        <w:rPr>
          <w:color w:val="000000" w:themeColor="text1"/>
        </w:rPr>
        <w:t>Игры с автомобилями привлекают и мальчиков и девочек. Они, как и многие игры, развивают способность ориентироваться в пространстве, различить цвета, учат считать.</w:t>
      </w:r>
      <w:r w:rsidR="00E72AC0" w:rsidRPr="00BB60BE">
        <w:rPr>
          <w:color w:val="000000" w:themeColor="text1"/>
        </w:rPr>
        <w:t xml:space="preserve"> В результате проекта  у детей расширились представления о видах спецтехники, </w:t>
      </w:r>
      <w:r w:rsidR="00F5100D" w:rsidRPr="00BB60BE">
        <w:rPr>
          <w:color w:val="000000" w:themeColor="text1"/>
        </w:rPr>
        <w:t>б</w:t>
      </w:r>
      <w:r w:rsidR="00E72AC0" w:rsidRPr="00BB60BE">
        <w:rPr>
          <w:color w:val="000000" w:themeColor="text1"/>
        </w:rPr>
        <w:t xml:space="preserve">ыли сконструированы трактор, экскаватор, кран, грузовая машина, бетономешалка. </w:t>
      </w:r>
      <w:r w:rsidR="00F5100D" w:rsidRPr="00BB60BE">
        <w:rPr>
          <w:color w:val="000000" w:themeColor="text1"/>
        </w:rPr>
        <w:t>Познакомились на практике с  поэтапн</w:t>
      </w:r>
      <w:r w:rsidR="00F50921" w:rsidRPr="00BB60BE">
        <w:rPr>
          <w:color w:val="000000" w:themeColor="text1"/>
        </w:rPr>
        <w:t>ы</w:t>
      </w:r>
      <w:r w:rsidR="00F5100D" w:rsidRPr="00BB60BE">
        <w:rPr>
          <w:color w:val="000000" w:themeColor="text1"/>
        </w:rPr>
        <w:t>м строительством  домов с использованием этой техники.</w:t>
      </w:r>
      <w:r w:rsidR="0098788D" w:rsidRPr="00BB60BE">
        <w:rPr>
          <w:color w:val="000000" w:themeColor="text1"/>
        </w:rPr>
        <w:t xml:space="preserve"> </w:t>
      </w:r>
    </w:p>
    <w:p w:rsidR="00E44649" w:rsidRPr="00BB60BE" w:rsidRDefault="00E44649" w:rsidP="00BB60BE">
      <w:pPr>
        <w:spacing w:after="0" w:line="360" w:lineRule="auto"/>
        <w:ind w:left="284" w:firstLine="709"/>
        <w:jc w:val="both"/>
      </w:pPr>
      <w:r w:rsidRPr="00BB60BE">
        <w:rPr>
          <w:color w:val="000000" w:themeColor="text1"/>
        </w:rPr>
        <w:t xml:space="preserve">Область исследования по теме «Дикие животные» реализовалась еще в одном  проекте </w:t>
      </w:r>
      <w:r w:rsidR="00461C23" w:rsidRPr="00BB60BE">
        <w:rPr>
          <w:color w:val="000000" w:themeColor="text1"/>
        </w:rPr>
        <w:t xml:space="preserve"> с детьми среднего дошкольного возраста «Зоопарк»</w:t>
      </w:r>
      <w:r w:rsidRPr="00BB60BE">
        <w:rPr>
          <w:color w:val="000000" w:themeColor="text1"/>
        </w:rPr>
        <w:t xml:space="preserve">. Были исследованы проблемные вопросы: </w:t>
      </w:r>
      <w:r w:rsidR="00F02D5A" w:rsidRPr="00BB60BE">
        <w:t>Почему диких животных называют дикими?  Как познакомиться с дикими животными, которые живут в разных уголках земного шара?</w:t>
      </w:r>
      <w:r w:rsidRPr="00BB60BE">
        <w:t xml:space="preserve"> </w:t>
      </w:r>
      <w:r w:rsidR="00F02D5A" w:rsidRPr="00BB60BE">
        <w:t xml:space="preserve">Что такое зоопарк? Как и кто ухаживают за животными в вольерах? </w:t>
      </w:r>
      <w:r w:rsidRPr="00BB60BE">
        <w:t xml:space="preserve">Как ведут себя животные в природе и в вольерах в зоопарке, чем они питаются? </w:t>
      </w:r>
      <w:r w:rsidR="00F02D5A" w:rsidRPr="00BB60BE">
        <w:t>Совместная деятельность педагога и детей с художественной литературой, компьютерными презентациями, фильмами по теме проекта</w:t>
      </w:r>
      <w:r w:rsidRPr="00BB60BE">
        <w:t>, сочинение загадок способствовали к объединению детей в рабочие группы для постройки зоопарка. В ходе работы участники обсуждали: «Из чего можно построить вольеры для мини-зоопарка? Где у нас будут смотровые площадки, где буду гулять посетители?». Результатом проекта стала Сюжетно-ролевая игра «Экскурсия в зоопарк».</w:t>
      </w:r>
    </w:p>
    <w:p w:rsidR="005E011A" w:rsidRPr="00BB60BE" w:rsidRDefault="005E011A" w:rsidP="00BB60BE">
      <w:pPr>
        <w:spacing w:after="0" w:line="360" w:lineRule="auto"/>
        <w:ind w:firstLine="709"/>
        <w:jc w:val="both"/>
      </w:pPr>
      <w:r w:rsidRPr="00BB60BE">
        <w:t>Идея проекта «Детский сад будущего» принадлежала детям старшей группы. Они предложил</w:t>
      </w:r>
      <w:r w:rsidR="006257EF" w:rsidRPr="00BB60BE">
        <w:t>и</w:t>
      </w:r>
      <w:r w:rsidRPr="00BB60BE">
        <w:t xml:space="preserve"> создать один большой зал для игр детей всех возрастов и одну большую столовую на крыше. Там же зимний сад и огород. Отдельно стоят здания для занятий, музыкальный дворец и здание для занятий спортом. Соединять здания будут большие коридоры. На огромной внутренней </w:t>
      </w:r>
      <w:r w:rsidRPr="00BB60BE">
        <w:lastRenderedPageBreak/>
        <w:t>площадке установлены легкие домики, в каждом из которых расположен какой-либо центр: зоопарк, музей, научная лаборатория, театральная студия,</w:t>
      </w:r>
      <w:r w:rsidR="006257EF" w:rsidRPr="00BB60BE">
        <w:t xml:space="preserve"> </w:t>
      </w:r>
      <w:r w:rsidRPr="00BB60BE">
        <w:t>музыкальный центр. По асфальтированным дорожкам можно ездить на детском транспорте. Поиграть в принцев и принцесс можно в настоящем дворце, рядом с дворцом - аллея сказок. Во дворе так же будет установлен бассейн и маленький уголок джунглей. На одном из зданий создана площадка для инопланетного транспорта и космическая обсерватория. Целую неделю дети из разных видов </w:t>
      </w:r>
      <w:proofErr w:type="spellStart"/>
      <w:r w:rsidRPr="00BB60BE">
        <w:t>Лего-конструктора</w:t>
      </w:r>
      <w:proofErr w:type="spellEnd"/>
      <w:r w:rsidRPr="00BB60BE">
        <w:t xml:space="preserve"> мастерили здания и игровые площадки. Строили, </w:t>
      </w:r>
      <w:r w:rsidR="006257EF" w:rsidRPr="00BB60BE">
        <w:t>компоновали</w:t>
      </w:r>
      <w:r w:rsidRPr="00BB60BE">
        <w:t>, переделывали.  Вся группа участвовала в постройке макета.</w:t>
      </w:r>
    </w:p>
    <w:p w:rsidR="006476DD" w:rsidRPr="00BB60BE" w:rsidRDefault="005719BC" w:rsidP="00BB60BE">
      <w:pPr>
        <w:spacing w:after="0" w:line="360" w:lineRule="auto"/>
        <w:ind w:firstLine="709"/>
        <w:jc w:val="both"/>
      </w:pPr>
      <w:r w:rsidRPr="00BB60BE">
        <w:t xml:space="preserve">Выставка машин разного назначения была организована детьми подготовительной группы благодаря проекту «Транспорт». </w:t>
      </w:r>
      <w:r w:rsidR="00D16BA8" w:rsidRPr="00BB60BE">
        <w:t>Дети самостоятельно рисовали схемы</w:t>
      </w:r>
      <w:r w:rsidR="00615CD8" w:rsidRPr="00BB60BE">
        <w:t>, создавали модели городского, воздушного, железнодорожного транспорта. Свой проект представили на родительском собрании.</w:t>
      </w:r>
    </w:p>
    <w:p w:rsidR="00286F38" w:rsidRPr="00BB60BE" w:rsidRDefault="00286F38" w:rsidP="00BB60BE">
      <w:pPr>
        <w:shd w:val="clear" w:color="auto" w:fill="FFFFFF"/>
        <w:spacing w:after="0" w:line="360" w:lineRule="auto"/>
        <w:ind w:firstLine="709"/>
        <w:jc w:val="both"/>
        <w:textAlignment w:val="baseline"/>
      </w:pPr>
      <w:r w:rsidRPr="00BB60BE">
        <w:t xml:space="preserve">Разработан  и реализован творческий проект детей подготовительной группы «Участок детского сада» с использованием конструктора  </w:t>
      </w:r>
      <w:r w:rsidRPr="00BB60BE">
        <w:rPr>
          <w:lang w:val="en-US"/>
        </w:rPr>
        <w:t>LEGO</w:t>
      </w:r>
      <w:r w:rsidRPr="00BB60BE">
        <w:t xml:space="preserve"> </w:t>
      </w:r>
      <w:r w:rsidRPr="00BB60BE">
        <w:rPr>
          <w:lang w:val="en-US"/>
        </w:rPr>
        <w:t>EDUCACION</w:t>
      </w:r>
      <w:r w:rsidRPr="00BB60BE">
        <w:t xml:space="preserve">  «Построй свою историю» и «Первые механизмы».  С этим проектом  в рамках участия </w:t>
      </w:r>
      <w:r w:rsidR="009E6F43">
        <w:t xml:space="preserve">в </w:t>
      </w:r>
      <w:r w:rsidRPr="00BB60BE">
        <w:rPr>
          <w:lang w:val="en-US"/>
        </w:rPr>
        <w:t>IV</w:t>
      </w:r>
      <w:r w:rsidRPr="00BB60BE">
        <w:t xml:space="preserve"> городской  </w:t>
      </w:r>
      <w:proofErr w:type="spellStart"/>
      <w:proofErr w:type="gramStart"/>
      <w:r w:rsidRPr="00BB60BE">
        <w:t>учебно</w:t>
      </w:r>
      <w:proofErr w:type="spellEnd"/>
      <w:r w:rsidRPr="00BB60BE">
        <w:t xml:space="preserve"> – исследовательской</w:t>
      </w:r>
      <w:proofErr w:type="gramEnd"/>
      <w:r w:rsidRPr="00BB60BE">
        <w:t xml:space="preserve"> конференции детей дошкольного и младшего школьного возраста «Мудрый совенок» </w:t>
      </w:r>
      <w:r w:rsidR="001F18A3" w:rsidRPr="00BB60BE">
        <w:t>дети получили Диплом</w:t>
      </w:r>
      <w:r w:rsidRPr="00BB60BE">
        <w:t xml:space="preserve"> </w:t>
      </w:r>
      <w:r w:rsidRPr="00BB60BE">
        <w:rPr>
          <w:lang w:val="en-US"/>
        </w:rPr>
        <w:t>I</w:t>
      </w:r>
      <w:r w:rsidRPr="00BB60BE">
        <w:t xml:space="preserve"> степени.</w:t>
      </w:r>
    </w:p>
    <w:p w:rsidR="00E72AC0" w:rsidRPr="00BB60BE" w:rsidRDefault="00E9480F" w:rsidP="00C87C77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BB60BE">
        <w:t xml:space="preserve">Таким образом, </w:t>
      </w:r>
      <w:r w:rsidR="00C87C77">
        <w:t xml:space="preserve">такая интеграция </w:t>
      </w:r>
      <w:r w:rsidR="0098788D" w:rsidRPr="00BB60BE">
        <w:t>даёт возможности для самостоятельного исследования и получения нового опыта</w:t>
      </w:r>
      <w:r w:rsidR="00C87C77">
        <w:t xml:space="preserve">, </w:t>
      </w:r>
      <w:r w:rsidRPr="00BB60BE">
        <w:rPr>
          <w:color w:val="000000"/>
        </w:rPr>
        <w:t>способствует повышению мотивации обучения, формированию познавательного интереса воспитанников</w:t>
      </w:r>
      <w:r w:rsidR="00C87C77">
        <w:rPr>
          <w:color w:val="000000"/>
        </w:rPr>
        <w:t xml:space="preserve">. </w:t>
      </w:r>
    </w:p>
    <w:p w:rsidR="00E72AC0" w:rsidRPr="00BB60BE" w:rsidRDefault="00E72AC0" w:rsidP="00BB60B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E72AC0" w:rsidRPr="00BB60BE" w:rsidSect="00BB60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562"/>
    <w:multiLevelType w:val="hybridMultilevel"/>
    <w:tmpl w:val="3E9E829E"/>
    <w:lvl w:ilvl="0" w:tplc="B8342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18245C"/>
    <w:multiLevelType w:val="hybridMultilevel"/>
    <w:tmpl w:val="EA267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C1E74"/>
    <w:multiLevelType w:val="multilevel"/>
    <w:tmpl w:val="2048C0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106"/>
    <w:rsid w:val="00092B31"/>
    <w:rsid w:val="000A44D5"/>
    <w:rsid w:val="000E0990"/>
    <w:rsid w:val="001159B9"/>
    <w:rsid w:val="001358A8"/>
    <w:rsid w:val="00137242"/>
    <w:rsid w:val="0014574C"/>
    <w:rsid w:val="00176D65"/>
    <w:rsid w:val="00182962"/>
    <w:rsid w:val="001D0D6B"/>
    <w:rsid w:val="001F18A3"/>
    <w:rsid w:val="001F64DD"/>
    <w:rsid w:val="002264EE"/>
    <w:rsid w:val="002426F7"/>
    <w:rsid w:val="00271CC1"/>
    <w:rsid w:val="00286F38"/>
    <w:rsid w:val="00311661"/>
    <w:rsid w:val="00394331"/>
    <w:rsid w:val="00395386"/>
    <w:rsid w:val="003B4C53"/>
    <w:rsid w:val="003C6226"/>
    <w:rsid w:val="003D72CD"/>
    <w:rsid w:val="003F52A6"/>
    <w:rsid w:val="00457B82"/>
    <w:rsid w:val="00461C23"/>
    <w:rsid w:val="00461C76"/>
    <w:rsid w:val="00485DDC"/>
    <w:rsid w:val="004F3B84"/>
    <w:rsid w:val="005719BC"/>
    <w:rsid w:val="005E011A"/>
    <w:rsid w:val="005E0463"/>
    <w:rsid w:val="005F4ABB"/>
    <w:rsid w:val="00615CD8"/>
    <w:rsid w:val="006248F6"/>
    <w:rsid w:val="006257EF"/>
    <w:rsid w:val="00633FD4"/>
    <w:rsid w:val="006476DD"/>
    <w:rsid w:val="0065343E"/>
    <w:rsid w:val="006552FB"/>
    <w:rsid w:val="00663FEA"/>
    <w:rsid w:val="00670E4B"/>
    <w:rsid w:val="006C4E43"/>
    <w:rsid w:val="007C6D60"/>
    <w:rsid w:val="00822FCF"/>
    <w:rsid w:val="0082624A"/>
    <w:rsid w:val="008320B9"/>
    <w:rsid w:val="00861664"/>
    <w:rsid w:val="009147C4"/>
    <w:rsid w:val="00926C58"/>
    <w:rsid w:val="00945B8A"/>
    <w:rsid w:val="0098788D"/>
    <w:rsid w:val="009E6F43"/>
    <w:rsid w:val="009F7112"/>
    <w:rsid w:val="00A00DB9"/>
    <w:rsid w:val="00A34D72"/>
    <w:rsid w:val="00AB28DD"/>
    <w:rsid w:val="00AE3D15"/>
    <w:rsid w:val="00B33A00"/>
    <w:rsid w:val="00B87D44"/>
    <w:rsid w:val="00B97E0E"/>
    <w:rsid w:val="00BB60BE"/>
    <w:rsid w:val="00C07995"/>
    <w:rsid w:val="00C87C77"/>
    <w:rsid w:val="00CA50CA"/>
    <w:rsid w:val="00CC48CC"/>
    <w:rsid w:val="00CD7FF5"/>
    <w:rsid w:val="00D16BA8"/>
    <w:rsid w:val="00D749B2"/>
    <w:rsid w:val="00DC3106"/>
    <w:rsid w:val="00DF15AE"/>
    <w:rsid w:val="00E44649"/>
    <w:rsid w:val="00E65EF4"/>
    <w:rsid w:val="00E72AC0"/>
    <w:rsid w:val="00E9480F"/>
    <w:rsid w:val="00EB6216"/>
    <w:rsid w:val="00ED0837"/>
    <w:rsid w:val="00ED3AC2"/>
    <w:rsid w:val="00F02D5A"/>
    <w:rsid w:val="00F030D0"/>
    <w:rsid w:val="00F5092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uiPriority w:val="99"/>
    <w:rsid w:val="005F4ABB"/>
    <w:rPr>
      <w:rFonts w:ascii="Times New Roman" w:hAnsi="Times New Roman"/>
      <w:sz w:val="26"/>
    </w:rPr>
  </w:style>
  <w:style w:type="character" w:styleId="a3">
    <w:name w:val="Hyperlink"/>
    <w:uiPriority w:val="99"/>
    <w:rsid w:val="005F4AB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F030D0"/>
    <w:pPr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207">
    <w:name w:val="Font Style207"/>
    <w:basedOn w:val="a0"/>
    <w:rsid w:val="001F64DD"/>
    <w:rPr>
      <w:rFonts w:ascii="Century Schoolbook" w:hAnsi="Century Schoolbook" w:cs="Century Schoolbook"/>
      <w:sz w:val="18"/>
      <w:szCs w:val="18"/>
    </w:rPr>
  </w:style>
  <w:style w:type="character" w:customStyle="1" w:styleId="FontStyle242">
    <w:name w:val="Font Style242"/>
    <w:rsid w:val="001F64DD"/>
    <w:rPr>
      <w:rFonts w:ascii="Century Schoolbook" w:hAnsi="Century Schoolbook"/>
      <w:b/>
      <w:sz w:val="12"/>
    </w:rPr>
  </w:style>
  <w:style w:type="character" w:customStyle="1" w:styleId="2">
    <w:name w:val="Основной текст (2)_"/>
    <w:basedOn w:val="a0"/>
    <w:link w:val="20"/>
    <w:rsid w:val="00B33A00"/>
    <w:rPr>
      <w:rFonts w:eastAsia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33A00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33A00"/>
    <w:pPr>
      <w:widowControl w:val="0"/>
      <w:shd w:val="clear" w:color="auto" w:fill="FFFFFF"/>
      <w:spacing w:before="480" w:after="300" w:line="370" w:lineRule="exact"/>
      <w:jc w:val="both"/>
    </w:pPr>
    <w:rPr>
      <w:rFonts w:eastAsia="Times New Roman"/>
    </w:rPr>
  </w:style>
  <w:style w:type="paragraph" w:styleId="a5">
    <w:name w:val="Normal (Web)"/>
    <w:basedOn w:val="a"/>
    <w:uiPriority w:val="99"/>
    <w:unhideWhenUsed/>
    <w:rsid w:val="004F3B8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ED08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ls.ru/658-dup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86</cp:revision>
  <dcterms:created xsi:type="dcterms:W3CDTF">2017-04-10T10:18:00Z</dcterms:created>
  <dcterms:modified xsi:type="dcterms:W3CDTF">2017-04-18T04:33:00Z</dcterms:modified>
</cp:coreProperties>
</file>