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76" w:rsidRPr="009F7CAA" w:rsidRDefault="00265C76" w:rsidP="00265C76">
      <w:pPr>
        <w:pStyle w:val="2"/>
        <w:jc w:val="center"/>
        <w:rPr>
          <w:i/>
          <w:iCs/>
          <w:color w:val="FF0000"/>
          <w:sz w:val="24"/>
          <w:szCs w:val="24"/>
        </w:rPr>
      </w:pPr>
      <w:r w:rsidRPr="009F7CAA">
        <w:rPr>
          <w:i/>
          <w:iCs/>
          <w:color w:val="FF0000"/>
          <w:sz w:val="24"/>
          <w:szCs w:val="24"/>
        </w:rPr>
        <w:t>Основы безопасности жизнедеятельности.</w:t>
      </w:r>
    </w:p>
    <w:p w:rsidR="00265C76" w:rsidRPr="009F7CAA" w:rsidRDefault="00265C76" w:rsidP="00265C76">
      <w:pPr>
        <w:pStyle w:val="1"/>
        <w:spacing w:before="300" w:beforeAutospacing="0" w:after="300" w:afterAutospacing="0"/>
        <w:jc w:val="center"/>
        <w:rPr>
          <w:color w:val="000000"/>
          <w:sz w:val="24"/>
          <w:szCs w:val="24"/>
        </w:rPr>
      </w:pPr>
      <w:r w:rsidRPr="009F7CAA">
        <w:rPr>
          <w:rStyle w:val="a4"/>
          <w:color w:val="000000"/>
          <w:sz w:val="24"/>
          <w:szCs w:val="24"/>
        </w:rPr>
        <w:t>РОДИТЕЛЯМ О ПРАВИЛАХ ДОРОЖНОГО ДВИЖЕНИЯ.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Проанализировав дорожно-транспортные происшествия, в которых пострадали дети, установлено, что 80 % происшествий произошли в радиусе одного километра от их дома. То есть в тех местах, где ребята должны были бы хорошо знать условия движения транспорта, места пешеходных переходов, установки светофоров, заведомо опасные участки. И хотя в дошкольных учреждениях педагоги проводят занятия с детьми по правилам дорожного движения, привлекая сотрудников ГИБДД,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ситуация к лучшему не изменяется. Более того, из года в год детский травматизм растёт, дети гибнут и получают увечья по-прежнему большей частью в непосредственной близости от дома.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будь то игрушечный или настоящий. Ребёнка можно научить 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 xml:space="preserve">Терпение и настойчивость являются эффективными средствами, обеспечивающими успех дела. Терпение и настойчивость - то, чего нам так не хватает в повседневной жизни. Терпение и настойчивость, </w:t>
      </w:r>
      <w:proofErr w:type="gramStart"/>
      <w:r w:rsidRPr="009F7CAA">
        <w:rPr>
          <w:color w:val="000000"/>
        </w:rPr>
        <w:t>которыми</w:t>
      </w:r>
      <w:proofErr w:type="gramEnd"/>
      <w:r w:rsidRPr="009F7CAA">
        <w:rPr>
          <w:color w:val="000000"/>
        </w:rPr>
        <w:t xml:space="preserve"> нам необходимо запастись хотя бы ради спасения жизни и здоровья собственных детей.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 xml:space="preserve">Скорость движения, плотность транспортных потоков на улицах и дорогах нашей страны быстро </w:t>
      </w:r>
      <w:proofErr w:type="gramStart"/>
      <w:r w:rsidRPr="009F7CAA">
        <w:rPr>
          <w:color w:val="000000"/>
        </w:rPr>
        <w:t>возрастают</w:t>
      </w:r>
      <w:proofErr w:type="gramEnd"/>
      <w:r w:rsidRPr="009F7CAA">
        <w:rPr>
          <w:color w:val="000000"/>
        </w:rPr>
        <w:t xml:space="preserve"> и будут прогрессировать в дальнейшем. Поэтому обеспечение безопасности движения становиться всё более важной государственной задачей. Особое значение в решении этой проблемы имеет заблаговременная и правильная подготовка самых маленьких наших пешеходов - детей, которых уже сейчас за воротами дома подстерегают серьёзные трудности и опасности, и жить которым придется при несравненно большей интенсивности автомобильного движения.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9F7CAA">
        <w:rPr>
          <w:color w:val="000000"/>
        </w:rPr>
        <w:t>у</w:t>
      </w:r>
      <w:proofErr w:type="gramEnd"/>
      <w:r w:rsidRPr="009F7CAA">
        <w:rPr>
          <w:color w:val="000000"/>
        </w:rPr>
        <w:t xml:space="preserve"> другой. Они считают </w:t>
      </w:r>
      <w:r w:rsidRPr="009F7CAA">
        <w:rPr>
          <w:color w:val="000000"/>
        </w:rPr>
        <w:lastRenderedPageBreak/>
        <w:t>вполне естественным выехать на проезжую часть на детском велосипеде или затеять здесь весёлую игру.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 xml:space="preserve">Избежать этих опасностей можно лишь путём соответствующего воспитания и обучения ребёнка. Важно </w:t>
      </w:r>
      <w:proofErr w:type="gramStart"/>
      <w:r w:rsidRPr="009F7CAA">
        <w:rPr>
          <w:color w:val="000000"/>
        </w:rPr>
        <w:t>знать</w:t>
      </w:r>
      <w:proofErr w:type="gramEnd"/>
      <w:r w:rsidRPr="009F7CAA">
        <w:rPr>
          <w:color w:val="000000"/>
        </w:rPr>
        <w:t xml:space="preserve"> что могут сами дети: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НАЧИНАЯ с 3-4 лет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 xml:space="preserve">- ребёнок может отличить движущуюся машину от </w:t>
      </w:r>
      <w:proofErr w:type="gramStart"/>
      <w:r w:rsidRPr="009F7CAA">
        <w:rPr>
          <w:color w:val="000000"/>
        </w:rPr>
        <w:t>стоящей</w:t>
      </w:r>
      <w:proofErr w:type="gramEnd"/>
      <w:r w:rsidRPr="009F7CAA">
        <w:rPr>
          <w:color w:val="000000"/>
        </w:rPr>
        <w:t xml:space="preserve"> на месте. О тормозном пути он ещё представления не имеет. Он уверен, что машина может остановиться мгновенно.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НАЧИНАЯ с 6 лет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ребёнок всё ещё имеет довольно ограниченный угол зрения: боковым зрением он видит примерно две трети того, что видят взрослые;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большинство детей не сумеют определить, что движется быстрее: велосипед или спортивная машина;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 xml:space="preserve">- они ещё не умеют правильно распределять внимание и отделять существенное от </w:t>
      </w:r>
      <w:proofErr w:type="gramStart"/>
      <w:r w:rsidRPr="009F7CAA">
        <w:rPr>
          <w:color w:val="000000"/>
        </w:rPr>
        <w:t>незначительного</w:t>
      </w:r>
      <w:proofErr w:type="gramEnd"/>
      <w:r w:rsidRPr="009F7CAA">
        <w:rPr>
          <w:color w:val="000000"/>
        </w:rPr>
        <w:t xml:space="preserve">. </w:t>
      </w:r>
      <w:proofErr w:type="gramStart"/>
      <w:r w:rsidRPr="009F7CAA">
        <w:rPr>
          <w:color w:val="000000"/>
        </w:rPr>
        <w:t>Мяч</w:t>
      </w:r>
      <w:proofErr w:type="gramEnd"/>
      <w:r w:rsidRPr="009F7CAA">
        <w:rPr>
          <w:color w:val="000000"/>
        </w:rPr>
        <w:t xml:space="preserve"> катящийся по проезжей части, может занять всё их внимание.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ЛИШЬ НАЧИНАЯ с 7 лет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 xml:space="preserve">- дети могут более уверенно отличить правую сторону дороги </w:t>
      </w:r>
      <w:proofErr w:type="gramStart"/>
      <w:r w:rsidRPr="009F7CAA">
        <w:rPr>
          <w:color w:val="000000"/>
        </w:rPr>
        <w:t>от</w:t>
      </w:r>
      <w:proofErr w:type="gramEnd"/>
      <w:r w:rsidRPr="009F7CAA">
        <w:rPr>
          <w:color w:val="000000"/>
        </w:rPr>
        <w:t xml:space="preserve"> левой.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НАЧИНАЯ с 8 лет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дети уже могут реагировать мгновенно, то есть тут же останавливаться на оклик;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они уже наполовину опытные пешеходы;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они развивают основные навыки езды на велосипеде. Теперь они постепенно учатся объезжать препятствия, делать крутые повороты;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они могут определить, откуда доносится шум;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они учатся понимать связь между величиной предмета, его удалённостью и временем. Они усваивают, что автомобиль кажется тем больше, чем ближе он находится;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они могут отказываться от начатого действия, то есть, ступив на проезжую часть, вновь вернуться на тротуар;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 xml:space="preserve">- но они </w:t>
      </w:r>
      <w:proofErr w:type="gramStart"/>
      <w:r w:rsidRPr="009F7CAA">
        <w:rPr>
          <w:color w:val="000000"/>
        </w:rPr>
        <w:t>по прежнему</w:t>
      </w:r>
      <w:proofErr w:type="gramEnd"/>
      <w:r w:rsidRPr="009F7CAA">
        <w:rPr>
          <w:color w:val="000000"/>
        </w:rPr>
        <w:t xml:space="preserve"> не могут распознавать чреватые опасностью ситуации.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Важно чтобы родители были примером для детей в соблюдении правил дорожного движения.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Не спешите, переходите дорогу размеренным шагом.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Не переходите дорогу на красный или жёлтый сигнал светофора.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Переходите дорогу только в местах, обозначенных дорожным знаком "Пешеходный переход".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lastRenderedPageBreak/>
        <w:t>- 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- Не разрешайте детям играть вблизи дорог и на проезжей части улицы.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СОБЛЮДАТЬ ПРАВИЛА НЕОБХОДИМО И В АВТОМОБИЛЕ.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· 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· 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· 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 xml:space="preserve">· Во время длительных поездок </w:t>
      </w:r>
      <w:proofErr w:type="gramStart"/>
      <w:r w:rsidRPr="009F7CAA">
        <w:rPr>
          <w:color w:val="000000"/>
        </w:rPr>
        <w:t>почаще</w:t>
      </w:r>
      <w:proofErr w:type="gramEnd"/>
      <w:r w:rsidRPr="009F7CAA">
        <w:rPr>
          <w:color w:val="000000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· Прибегайте к альтернативным способам передвижения: автобус, железная дорога, велосипед или ходьба пешком.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ЧТО МОЖНО ПРОЧИТАТЬ ДЕТЯМ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Три друга пешехода в любое время года.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Красный свет - твой первый друг -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Деловито строгий.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Если он зажёгся вдруг -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Нет пути дороги.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Жёлтый свет - твой друг второй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Даёт совет толковый: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Стой! Внимание утрой</w:t>
      </w:r>
      <w:proofErr w:type="gramStart"/>
      <w:r w:rsidRPr="009F7CAA">
        <w:rPr>
          <w:color w:val="000000"/>
        </w:rPr>
        <w:t xml:space="preserve"> !</w:t>
      </w:r>
      <w:proofErr w:type="gramEnd"/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Жди сигналов новых!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Третий друг тебе мигнул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Своим зелёным светом: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Проходи! Угрозы нет!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Я порукой в этом!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При переходе площадей,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Проспектов, улиц и дорог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Советы этих трёх друзей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lastRenderedPageBreak/>
        <w:t>Прими и выполни их в срок.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Загорелся красный свет -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Пешеходу хода нет!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СВЕТОФОР.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Стоп, машина!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Стоп, мотор!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Тормози скорей,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Шофёр!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Красный глаз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Глядит в упор -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 xml:space="preserve">Это </w:t>
      </w:r>
      <w:proofErr w:type="gramStart"/>
      <w:r w:rsidRPr="009F7CAA">
        <w:rPr>
          <w:color w:val="000000"/>
        </w:rPr>
        <w:t>строгий</w:t>
      </w:r>
      <w:proofErr w:type="gramEnd"/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Светофор.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Вид он грозный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Напускает,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Дальше ехать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Не пускает...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Обождал шофёр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Немножко,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Снова выглянул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В окошко.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Светофор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На этот раз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Показал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Зелёный глаз,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Подмигнул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И говорит: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"Ехать можно,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Путь открыт!"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ЧТОБ НИКОГДА НЕ ПОПАДАТЬ В СЛОЖНЫЕ ПОЛОЖЕНИЯ,</w:t>
      </w:r>
    </w:p>
    <w:p w:rsidR="00265C76" w:rsidRPr="009F7CAA" w:rsidRDefault="00265C76" w:rsidP="00265C76">
      <w:pPr>
        <w:pStyle w:val="a3"/>
        <w:spacing w:before="120" w:beforeAutospacing="0" w:after="120" w:afterAutospacing="0"/>
        <w:ind w:left="120" w:right="120" w:firstLine="400"/>
        <w:jc w:val="both"/>
        <w:textAlignment w:val="top"/>
        <w:rPr>
          <w:color w:val="000000"/>
        </w:rPr>
      </w:pPr>
      <w:r w:rsidRPr="009F7CAA">
        <w:rPr>
          <w:rStyle w:val="a4"/>
          <w:color w:val="000000"/>
        </w:rPr>
        <w:t>НАДО ЗНАТЬ И СОБЛЮДАТЬ ПРАВИЛА ДВИЖЕНИЯ!</w:t>
      </w:r>
    </w:p>
    <w:p w:rsidR="00265C76" w:rsidRPr="009F7CAA" w:rsidRDefault="00265C76" w:rsidP="00265C76">
      <w:pPr>
        <w:pStyle w:val="a3"/>
        <w:numPr>
          <w:ilvl w:val="0"/>
          <w:numId w:val="1"/>
        </w:numPr>
        <w:spacing w:before="120" w:beforeAutospacing="0" w:after="120" w:afterAutospacing="0"/>
        <w:ind w:left="570" w:right="225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ПЕРЕХОДИТЬ УЛИЦУ НУЖНО ТОЛЬКО НА ЗЕЛЁНЫЙ СИГНАЛ СВЕТОФОРА!</w:t>
      </w:r>
    </w:p>
    <w:p w:rsidR="00265C76" w:rsidRPr="009F7CAA" w:rsidRDefault="00265C76" w:rsidP="00265C76">
      <w:pPr>
        <w:pStyle w:val="a3"/>
        <w:numPr>
          <w:ilvl w:val="0"/>
          <w:numId w:val="1"/>
        </w:numPr>
        <w:spacing w:before="120" w:beforeAutospacing="0" w:after="120" w:afterAutospacing="0"/>
        <w:ind w:left="570" w:right="225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ИГРА ВБЛИЗИ ПРОЕЗЖЕЙ ЧАСТИ ОПАСНА!</w:t>
      </w:r>
    </w:p>
    <w:p w:rsidR="00265C76" w:rsidRPr="009F7CAA" w:rsidRDefault="00265C76" w:rsidP="00265C76">
      <w:pPr>
        <w:pStyle w:val="a3"/>
        <w:numPr>
          <w:ilvl w:val="0"/>
          <w:numId w:val="1"/>
        </w:numPr>
        <w:spacing w:before="120" w:beforeAutospacing="0" w:after="120" w:afterAutospacing="0"/>
        <w:ind w:left="570" w:right="225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ПРИ ПЕРЕХОДЕ УЛИЦЫ БУДЬТЕ ВНИМАТЕЛЬНЫ! ОБХОДИТЕ ТРАМВАЙ СПЕРЕДИ, АВТОБУС И ТРОЛЛЕЙБУС СЗАДИ.</w:t>
      </w:r>
    </w:p>
    <w:p w:rsidR="00265C76" w:rsidRPr="009F7CAA" w:rsidRDefault="00265C76" w:rsidP="00265C76">
      <w:pPr>
        <w:pStyle w:val="a3"/>
        <w:numPr>
          <w:ilvl w:val="0"/>
          <w:numId w:val="1"/>
        </w:numPr>
        <w:spacing w:before="120" w:beforeAutospacing="0" w:after="120" w:afterAutospacing="0"/>
        <w:ind w:left="570" w:right="225" w:firstLine="400"/>
        <w:jc w:val="both"/>
        <w:textAlignment w:val="top"/>
        <w:rPr>
          <w:color w:val="000000"/>
        </w:rPr>
      </w:pPr>
      <w:r w:rsidRPr="009F7CAA">
        <w:rPr>
          <w:color w:val="000000"/>
        </w:rPr>
        <w:t>ПЕРЕХОДИТЕ УЛИЦУ ТОЛЬКО В МЕСТАХ, ОБОЗНАЧЕННЫХ ДЛЯ ПЕРЕХОДА.</w:t>
      </w:r>
    </w:p>
    <w:p w:rsidR="00FB12A4" w:rsidRDefault="00FB12A4"/>
    <w:sectPr w:rsidR="00FB12A4" w:rsidSect="00FB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48AB"/>
    <w:multiLevelType w:val="multilevel"/>
    <w:tmpl w:val="0238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265C76"/>
    <w:rsid w:val="0003121C"/>
    <w:rsid w:val="00265C76"/>
    <w:rsid w:val="00E818F7"/>
    <w:rsid w:val="00FB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7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5C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65C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C76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65C76"/>
    <w:rPr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65C7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65C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2015-08-12T06:39:00Z</dcterms:created>
  <dcterms:modified xsi:type="dcterms:W3CDTF">2015-08-12T06:39:00Z</dcterms:modified>
</cp:coreProperties>
</file>