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8B" w:rsidRPr="006C788B" w:rsidRDefault="006C788B" w:rsidP="006C788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800080"/>
          <w:sz w:val="28"/>
          <w:szCs w:val="28"/>
          <w:lang w:eastAsia="ru-RU"/>
        </w:rPr>
        <w:t>Рекомендации для родителей</w:t>
      </w:r>
      <w:r w:rsidRPr="006C78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788B" w:rsidRPr="006C788B" w:rsidRDefault="006C788B" w:rsidP="006C788B">
      <w:pPr>
        <w:spacing w:after="0" w:line="240" w:lineRule="auto"/>
        <w:outlineLvl w:val="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82600" cy="533400"/>
            <wp:effectExtent l="0" t="0" r="0" b="0"/>
            <wp:docPr id="3" name="Рисунок 3" descr="keks">
              <a:hlinkClick xmlns:a="http://schemas.openxmlformats.org/drawingml/2006/main" r:id="rId7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k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8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Главная опасность - стоящая машина.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Почему? Да потому </w:t>
      </w: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что</w:t>
      </w:r>
      <w:proofErr w:type="gramEnd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заранее увидев приближающийся автомобиль, пешеход уступит ему дорогу. Стоящая же машина обманывает: она может закрывать собой идущую, мешает вовремя заметить опасность.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Нельзя выходить на дорогу из-за стоящих машин. В крайнем </w:t>
      </w: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случае</w:t>
      </w:r>
      <w:proofErr w:type="gramEnd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нужно осторожно выглянуть из-за стоящего автомобиля, убедиться, что опасности нет, и только тогда переходить улицу. 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</w:t>
      </w: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другая</w:t>
      </w:r>
      <w:proofErr w:type="gramEnd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 Обратите внимание ребенка на то, что стоящий на остановке автобус тоже мешает увидеть движущийся за ним автомобиль.</w:t>
      </w:r>
    </w:p>
    <w:p w:rsidR="006C788B" w:rsidRPr="006C788B" w:rsidRDefault="006C788B" w:rsidP="006C788B">
      <w:pPr>
        <w:spacing w:after="0" w:line="240" w:lineRule="auto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82600" cy="533400"/>
            <wp:effectExtent l="0" t="0" r="0" b="0"/>
            <wp:docPr id="6" name="Рисунок 5" descr="keks">
              <a:hlinkClick xmlns:a="http://schemas.openxmlformats.org/drawingml/2006/main" r:id="rId7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kek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8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Машина приближается медленно. И все же - надо пропустить ее!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C788B" w:rsidRPr="006C788B" w:rsidRDefault="006C788B" w:rsidP="006C788B">
      <w:pPr>
        <w:spacing w:after="0" w:line="240" w:lineRule="auto"/>
        <w:outlineLvl w:val="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82600" cy="533400"/>
            <wp:effectExtent l="0" t="0" r="0" b="0"/>
            <wp:docPr id="8" name="Рисунок 8" descr="keks">
              <a:hlinkClick xmlns:a="http://schemas.openxmlformats.org/drawingml/2006/main" r:id="rId7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ek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8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«Пустынную» улицу дети часто перебегают не глядя.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Вырабатывайте у ребенка привычку всегда перед выходом на дорогу, даже если на ней нет машин, приостановиться, оглядеться, прислушаться - и только тогда переходить улицу.</w:t>
      </w:r>
    </w:p>
    <w:p w:rsidR="006C788B" w:rsidRPr="006C788B" w:rsidRDefault="006C788B" w:rsidP="006C788B">
      <w:pPr>
        <w:spacing w:after="0" w:line="240" w:lineRule="auto"/>
        <w:jc w:val="both"/>
        <w:outlineLvl w:val="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82600" cy="533400"/>
            <wp:effectExtent l="0" t="0" r="0" b="0"/>
            <wp:docPr id="10" name="Рисунок 10" descr="keks">
              <a:hlinkClick xmlns:a="http://schemas.openxmlformats.org/drawingml/2006/main" r:id="rId7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ek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88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На улице умейте крепко держать ребенка за руку!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Находясь рядом </w:t>
      </w: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со</w:t>
      </w:r>
      <w:proofErr w:type="gramEnd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взрослым, ребенок полагается на него и либо вовсе не наблюдает за дорогой, либо наблюдает плохо. Взрослый же этого не учитывает.</w:t>
      </w:r>
    </w:p>
    <w:p w:rsidR="006C788B" w:rsidRPr="006C788B" w:rsidRDefault="006C788B" w:rsidP="006C788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Дети, не заметив идущую машину и думая, что путь свободен, вырываются из рук взрослого, бегут через дорогу и попадают под колеса автомобиля. Возле перехода вы должны держать ребенка за руку так, чтобы он не мог вырваться.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Учите детей предвидеть скрытую опасность!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Вместе обсуждайте наиболее безопасные пути движения.</w:t>
      </w:r>
    </w:p>
    <w:p w:rsidR="000C5433" w:rsidRDefault="000C5433"/>
    <w:p w:rsidR="006C788B" w:rsidRDefault="006C788B"/>
    <w:p w:rsidR="006C788B" w:rsidRDefault="006C788B"/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Памятка для родителей детей старшего дошкольного возраста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Уважаемые родители!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В старшем дошкольном возрасте ребёнок должен усвоить: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 </w:t>
      </w:r>
      <w:proofErr w:type="gramEnd"/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Транспортные средства (автомобиль, мотоцикл, велосипед, мопед, трактор, автобус, трамвай, троллейбус, специальное транспортное средство)</w:t>
      </w:r>
      <w:proofErr w:type="gramEnd"/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Средства регулирования дорожного движения 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жёлтым</w:t>
      </w:r>
      <w:proofErr w:type="gramEnd"/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, зелёный, зелёный мигающий, жёлтый мигающий) 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Пять мест, где разрешается ходить по дороге 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Шесть мест, где разрешается переходить проезжую часть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Правила движения пешеходов в установленных местах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Правила посадки, движение при высадке в общественном транспорте 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Без взрослых переходить проезжую часть и ходить по дороге нельзя </w:t>
      </w:r>
    </w:p>
    <w:p w:rsidR="006C788B" w:rsidRPr="006C788B" w:rsidRDefault="006C788B" w:rsidP="006C7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</w:t>
      </w:r>
      <w:r w:rsidRPr="006C78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пешеход видел транспорт, и водитель транспорта видел пешехода 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Методические приёмы обучения ребёнка навыкам безопасного поведения на дороге:</w:t>
      </w:r>
    </w:p>
    <w:p w:rsidR="006C788B" w:rsidRPr="006C788B" w:rsidRDefault="006C788B" w:rsidP="006C78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Своими словами систематически и ненавязчиво знакомить с правилами только в объёме, необходимом для усвоения </w:t>
      </w:r>
    </w:p>
    <w:p w:rsidR="006C788B" w:rsidRPr="006C788B" w:rsidRDefault="006C788B" w:rsidP="006C78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Использовать дорожную обстановку для пояснения необходимости быть внимательным и бдительным на дороге </w:t>
      </w:r>
    </w:p>
    <w:p w:rsidR="006C788B" w:rsidRPr="006C788B" w:rsidRDefault="006C788B" w:rsidP="006C78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Объяснять, когда и где можно переходить проезжую часть, а когда и где нельзя 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Помните!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Ребёнок учится законам дорог, беря пример с членов семьи и других взрослых. Берегите ребёнка! </w:t>
      </w:r>
    </w:p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78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88B">
        <w:rPr>
          <w:noProof/>
          <w:sz w:val="28"/>
          <w:szCs w:val="28"/>
          <w:lang w:eastAsia="ru-RU"/>
        </w:rPr>
        <w:drawing>
          <wp:inline distT="0" distB="0" distL="0" distR="0">
            <wp:extent cx="1193800" cy="11938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/>
    <w:p w:rsidR="006C788B" w:rsidRDefault="006C788B"/>
    <w:p w:rsidR="006C788B" w:rsidRDefault="006C788B"/>
    <w:p w:rsidR="006C788B" w:rsidRPr="006C788B" w:rsidRDefault="006C788B" w:rsidP="006C78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788B">
        <w:rPr>
          <w:rFonts w:ascii="Times New Roman" w:hAnsi="Times New Roman" w:cs="Times New Roman"/>
          <w:b/>
          <w:i/>
          <w:sz w:val="28"/>
          <w:szCs w:val="28"/>
        </w:rPr>
        <w:lastRenderedPageBreak/>
        <w:t>«Знает ли ваш ребёнок ПДД?»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788B"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788B">
        <w:rPr>
          <w:rFonts w:ascii="Times New Roman" w:hAnsi="Times New Roman" w:cs="Times New Roman"/>
          <w:i/>
          <w:sz w:val="28"/>
          <w:szCs w:val="28"/>
        </w:rPr>
        <w:t xml:space="preserve">Ответив на вопросы данной анкеты, Вы поможете нам понять, насколько хорошо и соответствующе возрасту,  наши дети знакомы с ПДД, следовательно, на какие элементы обучения детей ПДД нам с Вами следует обратить особое внимание. 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788B">
        <w:rPr>
          <w:rFonts w:ascii="Times New Roman" w:hAnsi="Times New Roman" w:cs="Times New Roman"/>
          <w:i/>
          <w:sz w:val="28"/>
          <w:szCs w:val="28"/>
        </w:rPr>
        <w:t>Просим Вас ответить на нижеприведённые вопросы, стараясь быть при этом предельно откровенными. Для этого нужно, прочитав вопрос, отметить наиболее подходящий  для Вас ответ.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788B">
        <w:rPr>
          <w:rFonts w:ascii="Times New Roman" w:hAnsi="Times New Roman" w:cs="Times New Roman"/>
          <w:i/>
          <w:sz w:val="28"/>
          <w:szCs w:val="28"/>
        </w:rPr>
        <w:t>Заранее благодарим!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1. Кто, по Вашему мнению, должен учить ребёнка ПДД?</w:t>
      </w:r>
    </w:p>
    <w:p w:rsidR="006C788B" w:rsidRPr="006C788B" w:rsidRDefault="006C788B" w:rsidP="006C788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родители;</w:t>
      </w:r>
    </w:p>
    <w:p w:rsidR="006C788B" w:rsidRPr="006C788B" w:rsidRDefault="006C788B" w:rsidP="006C788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детский сад;</w:t>
      </w:r>
    </w:p>
    <w:p w:rsidR="006C788B" w:rsidRPr="006C788B" w:rsidRDefault="006C788B" w:rsidP="006C788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все вместе.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2. Часто ли Вы говорите с ребёнком о ПДД?</w:t>
      </w:r>
    </w:p>
    <w:p w:rsidR="006C788B" w:rsidRPr="006C788B" w:rsidRDefault="006C788B" w:rsidP="006C788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говорю часто, уделяю этому особое внимание;</w:t>
      </w:r>
    </w:p>
    <w:p w:rsidR="006C788B" w:rsidRPr="006C788B" w:rsidRDefault="006C788B" w:rsidP="006C788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говорю время от времени;</w:t>
      </w:r>
    </w:p>
    <w:p w:rsidR="006C788B" w:rsidRPr="006C788B" w:rsidRDefault="006C788B" w:rsidP="006C788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почти не говорю, не придаю этому особого значения.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3. Нарушаете ли Вы сами ПДД?</w:t>
      </w:r>
    </w:p>
    <w:p w:rsidR="006C788B" w:rsidRPr="006C788B" w:rsidRDefault="006C788B" w:rsidP="006C788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 нарушаю, строго соблюдаю;</w:t>
      </w:r>
    </w:p>
    <w:p w:rsidR="006C788B" w:rsidRPr="006C788B" w:rsidRDefault="006C788B" w:rsidP="006C788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иногда, когда это не представляет особой опасности;</w:t>
      </w:r>
    </w:p>
    <w:p w:rsidR="006C788B" w:rsidRPr="006C788B" w:rsidRDefault="006C788B" w:rsidP="006C788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часто нарушаю, не придаю этому особого значения.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4. Переходя с ребёнком дорогу, объясняете ли Вы ему правила перехода улицы: посмотреть налево, а дойдя до середины дороги - направо?</w:t>
      </w:r>
    </w:p>
    <w:p w:rsidR="006C788B" w:rsidRPr="006C788B" w:rsidRDefault="006C788B" w:rsidP="006C788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да;</w:t>
      </w:r>
    </w:p>
    <w:p w:rsidR="006C788B" w:rsidRPr="006C788B" w:rsidRDefault="006C788B" w:rsidP="006C788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нет.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5. Объясняете ли Вы ребёнку значение цветов светофора:</w:t>
      </w:r>
    </w:p>
    <w:p w:rsidR="006C788B" w:rsidRPr="006C788B" w:rsidRDefault="006C788B" w:rsidP="006C788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да;</w:t>
      </w:r>
    </w:p>
    <w:p w:rsidR="006C788B" w:rsidRPr="006C788B" w:rsidRDefault="006C788B" w:rsidP="006C788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нет.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6. Объясняете ли Вы ребёнку значение дорожных знаков?</w:t>
      </w:r>
    </w:p>
    <w:p w:rsidR="006C788B" w:rsidRPr="006C788B" w:rsidRDefault="006C788B" w:rsidP="006C78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да;</w:t>
      </w:r>
    </w:p>
    <w:p w:rsidR="006C788B" w:rsidRPr="006C788B" w:rsidRDefault="006C788B" w:rsidP="006C78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нет.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7. Объясняете ли Вы ребёнку, что играть на тротуаре, а тем более на проезжей части опасно?</w:t>
      </w:r>
    </w:p>
    <w:p w:rsidR="006C788B" w:rsidRPr="006C788B" w:rsidRDefault="006C788B" w:rsidP="006C788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да;</w:t>
      </w:r>
    </w:p>
    <w:p w:rsidR="006C788B" w:rsidRPr="006C788B" w:rsidRDefault="006C788B" w:rsidP="006C788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нет.</w:t>
      </w:r>
    </w:p>
    <w:p w:rsidR="006C788B" w:rsidRPr="006C788B" w:rsidRDefault="006C788B" w:rsidP="006C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8. Говорите ли Вы ребёнку о правилах поведения при переходе дороги: надо быть внимательным, собранным, нельзя торопиться, перебегать?</w:t>
      </w:r>
    </w:p>
    <w:p w:rsidR="006C788B" w:rsidRPr="006C788B" w:rsidRDefault="006C788B" w:rsidP="006C788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да;</w:t>
      </w:r>
    </w:p>
    <w:p w:rsidR="006C788B" w:rsidRPr="006C788B" w:rsidRDefault="006C788B" w:rsidP="006C788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88B">
        <w:rPr>
          <w:rFonts w:ascii="Times New Roman" w:hAnsi="Times New Roman" w:cs="Times New Roman"/>
          <w:sz w:val="28"/>
          <w:szCs w:val="28"/>
        </w:rPr>
        <w:t>нет.</w:t>
      </w:r>
    </w:p>
    <w:p w:rsidR="006C788B" w:rsidRDefault="006C788B"/>
    <w:p w:rsidR="006C788B" w:rsidRDefault="006C788B"/>
    <w:p w:rsidR="006C788B" w:rsidRDefault="006C788B"/>
    <w:p w:rsidR="006C788B" w:rsidRDefault="006C788B"/>
    <w:p w:rsidR="006C788B" w:rsidRDefault="006C788B"/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6188980" cy="8753475"/>
            <wp:effectExtent l="19050" t="0" r="2270" b="0"/>
            <wp:docPr id="1" name="Рисунок 1" descr="http://reftraduga.ru/wp-content/uploads/2015/03/img162%D1%81%D1%87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traduga.ru/wp-content/uploads/2015/03/img162%D1%81%D1%87%D0%B8%D0%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26" cy="875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/>
    <w:p w:rsidR="006C788B" w:rsidRDefault="006C788B">
      <w:pPr>
        <w:sectPr w:rsidR="006C788B" w:rsidSect="000C54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525000" cy="6248400"/>
            <wp:effectExtent l="19050" t="0" r="0" b="0"/>
            <wp:docPr id="4" name="Рисунок 4" descr="http://pwpt.ru/uploads/presentation_screenshots/ce7ca633a28670748a16a8bbe4d68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wpt.ru/uploads/presentation_screenshots/ce7ca633a28670748a16a8bbe4d68bb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631" cy="625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8840757" cy="6019800"/>
            <wp:effectExtent l="19050" t="0" r="0" b="0"/>
            <wp:docPr id="7" name="Рисунок 7" descr="http://uslide.ru/images/23/29325/73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lide.ru/images/23/29325/736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757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505950" cy="6324600"/>
            <wp:effectExtent l="19050" t="0" r="0" b="0"/>
            <wp:docPr id="5" name="Рисунок 10" descr="http://edu.convdocs.org/tw_files2/urls_61/17/d-1679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.convdocs.org/tw_files2/urls_61/17/d-16790/img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029700" cy="6456236"/>
            <wp:effectExtent l="19050" t="0" r="0" b="0"/>
            <wp:docPr id="13" name="Рисунок 13" descr="http://www.onlineahead.net/upload/iblock/2d5/sadljiqfjjf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nlineahead.net/upload/iblock/2d5/sadljiqfjjfdc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45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515475" cy="6248400"/>
            <wp:effectExtent l="19050" t="0" r="9525" b="0"/>
            <wp:docPr id="16" name="Рисунок 16" descr="http://edu.convdocs.org/tw_files2/urls_61/17/d-1679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du.convdocs.org/tw_files2/urls_61/17/d-16790/img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101" cy="625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365037" cy="6172200"/>
            <wp:effectExtent l="19050" t="0" r="7563" b="0"/>
            <wp:docPr id="19" name="Рисунок 19" descr="http://school-pyioldino.ru/wp-content/uploads/2015/0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ool-pyioldino.ru/wp-content/uploads/2015/09/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205" cy="617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515475" cy="5943600"/>
            <wp:effectExtent l="19050" t="0" r="9525" b="0"/>
            <wp:docPr id="22" name="Рисунок 22" descr="http://pandia.ru/text/78/205/images/image006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ndia.ru/text/78/205/images/image006_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305925" cy="6296025"/>
            <wp:effectExtent l="19050" t="0" r="9525" b="0"/>
            <wp:docPr id="25" name="Рисунок 25" descr="http://media.nn.ru/data/forum/images/2013-02/62646137-s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ia.nn.ru/data/forum/images/2013-02/62646137-sk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>
      <w:r>
        <w:rPr>
          <w:noProof/>
          <w:lang w:eastAsia="ru-RU"/>
        </w:rPr>
        <w:lastRenderedPageBreak/>
        <w:drawing>
          <wp:inline distT="0" distB="0" distL="0" distR="0">
            <wp:extent cx="9582150" cy="6448425"/>
            <wp:effectExtent l="19050" t="0" r="0" b="0"/>
            <wp:docPr id="28" name="Рисунок 28" descr="http://edu.convdocs.org/tw_files2/urls_61/17/d-1679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du.convdocs.org/tw_files2/urls_61/17/d-16790/img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688" cy="645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8B" w:rsidRDefault="006C788B"/>
    <w:p w:rsidR="006C788B" w:rsidRDefault="006C788B"/>
    <w:sectPr w:rsidR="006C788B" w:rsidSect="006C78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0CA" w:rsidRDefault="00C660CA" w:rsidP="006C788B">
      <w:pPr>
        <w:spacing w:after="0" w:line="240" w:lineRule="auto"/>
      </w:pPr>
      <w:r>
        <w:separator/>
      </w:r>
    </w:p>
  </w:endnote>
  <w:endnote w:type="continuationSeparator" w:id="0">
    <w:p w:rsidR="00C660CA" w:rsidRDefault="00C660CA" w:rsidP="006C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0CA" w:rsidRDefault="00C660CA" w:rsidP="006C788B">
      <w:pPr>
        <w:spacing w:after="0" w:line="240" w:lineRule="auto"/>
      </w:pPr>
      <w:r>
        <w:separator/>
      </w:r>
    </w:p>
  </w:footnote>
  <w:footnote w:type="continuationSeparator" w:id="0">
    <w:p w:rsidR="00C660CA" w:rsidRDefault="00C660CA" w:rsidP="006C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2D5"/>
      </v:shape>
    </w:pict>
  </w:numPicBullet>
  <w:abstractNum w:abstractNumId="0">
    <w:nsid w:val="03B568FA"/>
    <w:multiLevelType w:val="hybridMultilevel"/>
    <w:tmpl w:val="FCCA96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B4B58"/>
    <w:multiLevelType w:val="hybridMultilevel"/>
    <w:tmpl w:val="023882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3764C"/>
    <w:multiLevelType w:val="hybridMultilevel"/>
    <w:tmpl w:val="3D10F8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F40A1"/>
    <w:multiLevelType w:val="multilevel"/>
    <w:tmpl w:val="3BA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316EA1"/>
    <w:multiLevelType w:val="hybridMultilevel"/>
    <w:tmpl w:val="CD5035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B2677"/>
    <w:multiLevelType w:val="hybridMultilevel"/>
    <w:tmpl w:val="A61E4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43BD0"/>
    <w:multiLevelType w:val="hybridMultilevel"/>
    <w:tmpl w:val="B74A39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D0382"/>
    <w:multiLevelType w:val="hybridMultilevel"/>
    <w:tmpl w:val="9F18D6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83AC4"/>
    <w:multiLevelType w:val="hybridMultilevel"/>
    <w:tmpl w:val="6ED0B0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D0E0E"/>
    <w:multiLevelType w:val="multilevel"/>
    <w:tmpl w:val="6B7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9D5322D"/>
    <w:multiLevelType w:val="hybridMultilevel"/>
    <w:tmpl w:val="5CC68F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88B"/>
    <w:rsid w:val="000C5433"/>
    <w:rsid w:val="006C788B"/>
    <w:rsid w:val="00C6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8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8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78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6C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88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semiHidden/>
    <w:unhideWhenUsed/>
    <w:rsid w:val="006C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8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dd.mosuzedu.ru/images/stories/keks.gif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731</Words>
  <Characters>4171</Characters>
  <Application>Microsoft Office Word</Application>
  <DocSecurity>0</DocSecurity>
  <Lines>34</Lines>
  <Paragraphs>9</Paragraphs>
  <ScaleCrop>false</ScaleCrop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2016-02-23T06:05:00Z</dcterms:created>
  <dcterms:modified xsi:type="dcterms:W3CDTF">2016-02-23T06:41:00Z</dcterms:modified>
</cp:coreProperties>
</file>