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РЕАЛИЗАЦИИ ОБРАЗОВАТЕЛЬНОЙ 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>ПРОГРАММЫ ДОШКОЛЬНОГО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F74">
        <w:rPr>
          <w:rFonts w:ascii="Times New Roman" w:hAnsi="Times New Roman" w:cs="Times New Roman"/>
          <w:b/>
          <w:sz w:val="24"/>
          <w:szCs w:val="24"/>
        </w:rPr>
        <w:t>МАДОУ ДЕТСКИЙ САД № 50</w:t>
      </w:r>
    </w:p>
    <w:p w:rsidR="00241FE2" w:rsidRPr="00115F74" w:rsidRDefault="00C93D7E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E2" w:rsidRPr="00115F7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  <w:r w:rsidR="00F71A82" w:rsidRPr="00115F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56950">
        <w:rPr>
          <w:rFonts w:ascii="Times New Roman" w:hAnsi="Times New Roman" w:cs="Times New Roman"/>
          <w:b/>
          <w:sz w:val="24"/>
          <w:szCs w:val="24"/>
        </w:rPr>
        <w:t>6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56950">
        <w:rPr>
          <w:rFonts w:ascii="Times New Roman" w:hAnsi="Times New Roman" w:cs="Times New Roman"/>
          <w:b/>
          <w:sz w:val="24"/>
          <w:szCs w:val="24"/>
        </w:rPr>
        <w:t>7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E2" w:rsidRPr="006856B6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Рабочая программа педагога разработана </w:t>
      </w:r>
      <w:r w:rsidR="00CB4B95" w:rsidRPr="00115F74">
        <w:rPr>
          <w:rFonts w:ascii="Times New Roman" w:hAnsi="Times New Roman" w:cs="Times New Roman"/>
          <w:sz w:val="24"/>
          <w:szCs w:val="24"/>
        </w:rPr>
        <w:t xml:space="preserve">в соответствии с ФГОС ДО </w:t>
      </w:r>
      <w:r w:rsidR="0001323F" w:rsidRPr="00115F74">
        <w:rPr>
          <w:rFonts w:ascii="Times New Roman" w:hAnsi="Times New Roman" w:cs="Times New Roman"/>
          <w:sz w:val="24"/>
          <w:szCs w:val="24"/>
        </w:rPr>
        <w:t>и ФОП ДО, образовательной программ</w:t>
      </w:r>
      <w:r w:rsidR="00115F74" w:rsidRPr="00115F74">
        <w:rPr>
          <w:rFonts w:ascii="Times New Roman" w:hAnsi="Times New Roman" w:cs="Times New Roman"/>
          <w:sz w:val="24"/>
          <w:szCs w:val="24"/>
        </w:rPr>
        <w:t>ой</w:t>
      </w:r>
      <w:r w:rsidR="0001323F" w:rsidRPr="00115F74">
        <w:rPr>
          <w:rFonts w:ascii="Times New Roman" w:hAnsi="Times New Roman" w:cs="Times New Roman"/>
          <w:sz w:val="24"/>
          <w:szCs w:val="24"/>
        </w:rPr>
        <w:t xml:space="preserve"> дошкольного образования МАДОУ детский сад № 50.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в группе общеразвивающей направленности сокращенного дня (10,5 ч.) для детей в возрасте 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56950">
        <w:rPr>
          <w:rFonts w:ascii="Times New Roman" w:hAnsi="Times New Roman" w:cs="Times New Roman"/>
          <w:b/>
          <w:sz w:val="24"/>
          <w:szCs w:val="24"/>
        </w:rPr>
        <w:t>6</w:t>
      </w:r>
      <w:r w:rsidR="00C56113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56950">
        <w:rPr>
          <w:rFonts w:ascii="Times New Roman" w:hAnsi="Times New Roman" w:cs="Times New Roman"/>
          <w:b/>
          <w:sz w:val="24"/>
          <w:szCs w:val="24"/>
        </w:rPr>
        <w:t>7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лет (группа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 xml:space="preserve">детей дошкольного 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115F74">
        <w:rPr>
          <w:rFonts w:ascii="Times New Roman" w:hAnsi="Times New Roman" w:cs="Times New Roman"/>
          <w:b/>
          <w:sz w:val="24"/>
          <w:szCs w:val="24"/>
        </w:rPr>
        <w:t>).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Срок реализации программы – 1 год. Образовательная деятельность осуществляется на государственном языке РФ – русском. Форма обучения – очная.</w:t>
      </w:r>
      <w:r w:rsidR="006856B6">
        <w:rPr>
          <w:rFonts w:ascii="Times New Roman" w:hAnsi="Times New Roman" w:cs="Times New Roman"/>
          <w:sz w:val="24"/>
          <w:szCs w:val="24"/>
        </w:rPr>
        <w:t xml:space="preserve"> Рабочая программа направлена на </w:t>
      </w:r>
      <w:r w:rsidR="006856B6" w:rsidRPr="006856B6">
        <w:rPr>
          <w:rFonts w:ascii="Times New Roman" w:hAnsi="Times New Roman" w:cs="Times New Roman"/>
          <w:sz w:val="24"/>
          <w:szCs w:val="24"/>
        </w:rPr>
        <w:t>обеспечение целостной и четкой системы планирования образовательной деятельности через создание благоприятных условий для разнос</w:t>
      </w:r>
      <w:bookmarkStart w:id="0" w:name="_GoBack"/>
      <w:bookmarkEnd w:id="0"/>
      <w:r w:rsidR="006856B6" w:rsidRPr="006856B6">
        <w:rPr>
          <w:rFonts w:ascii="Times New Roman" w:hAnsi="Times New Roman" w:cs="Times New Roman"/>
          <w:sz w:val="24"/>
          <w:szCs w:val="24"/>
        </w:rPr>
        <w:t>тороннего развития детей дошкольного возраста с учетом их возрастных и индивидуальных особенностей, на основе духовно-нравственных ценностей российского народа, исторических и национально-культурных традиций.</w:t>
      </w:r>
    </w:p>
    <w:p w:rsidR="00241FE2" w:rsidRPr="00115F74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нормативными документами: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 </w:t>
      </w:r>
    </w:p>
    <w:p w:rsid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Образовательная программа дошкольного образования;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Устав;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Локально-нормативные акты </w:t>
      </w:r>
    </w:p>
    <w:p w:rsidR="006856B6" w:rsidRPr="006856B6" w:rsidRDefault="00C93D7E" w:rsidP="006856B6">
      <w:pPr>
        <w:pStyle w:val="Default"/>
      </w:pPr>
      <w:r w:rsidRPr="00115F74">
        <w:rPr>
          <w:b/>
        </w:rPr>
        <w:tab/>
      </w:r>
      <w:r w:rsidR="00241FE2" w:rsidRPr="006856B6">
        <w:t xml:space="preserve">Цель рабочей программы: </w:t>
      </w:r>
    </w:p>
    <w:p w:rsidR="00952249" w:rsidRPr="00115F74" w:rsidRDefault="006856B6" w:rsidP="006856B6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6856B6">
        <w:rPr>
          <w:rFonts w:eastAsiaTheme="minorHAnsi"/>
          <w:color w:val="000000"/>
          <w:sz w:val="23"/>
          <w:szCs w:val="23"/>
        </w:rPr>
        <w:t xml:space="preserve">Реализация содержания образовательной программы дошкольного образования </w:t>
      </w:r>
      <w:r>
        <w:rPr>
          <w:rFonts w:eastAsiaTheme="minorHAnsi"/>
          <w:color w:val="000000"/>
          <w:sz w:val="23"/>
          <w:szCs w:val="23"/>
        </w:rPr>
        <w:t>МА</w:t>
      </w:r>
      <w:r w:rsidRPr="006856B6">
        <w:rPr>
          <w:rFonts w:eastAsiaTheme="minorHAnsi"/>
          <w:color w:val="000000"/>
          <w:sz w:val="23"/>
          <w:szCs w:val="23"/>
        </w:rPr>
        <w:t xml:space="preserve">ДОУ детский сад </w:t>
      </w:r>
      <w:r>
        <w:rPr>
          <w:rFonts w:eastAsiaTheme="minorHAnsi"/>
          <w:color w:val="000000"/>
          <w:sz w:val="23"/>
          <w:szCs w:val="23"/>
        </w:rPr>
        <w:t>50</w:t>
      </w:r>
      <w:r w:rsidRPr="006856B6">
        <w:rPr>
          <w:rFonts w:eastAsiaTheme="minorHAnsi"/>
          <w:color w:val="000000"/>
          <w:sz w:val="23"/>
          <w:szCs w:val="23"/>
        </w:rPr>
        <w:t xml:space="preserve"> в соответствии с требованиями ФОП ДО и ФГОС ДО. </w:t>
      </w:r>
    </w:p>
    <w:p w:rsidR="00C93D7E" w:rsidRPr="00115F74" w:rsidRDefault="006856B6" w:rsidP="00C93D7E">
      <w:pPr>
        <w:tabs>
          <w:tab w:val="left" w:pos="41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C93D7E" w:rsidRPr="00115F74">
        <w:rPr>
          <w:rFonts w:ascii="Times New Roman" w:hAnsi="Times New Roman" w:cs="Times New Roman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3D7E" w:rsidRPr="00115F74">
        <w:rPr>
          <w:rFonts w:ascii="Times New Roman" w:hAnsi="Times New Roman" w:cs="Times New Roman"/>
          <w:sz w:val="24"/>
          <w:szCs w:val="24"/>
        </w:rPr>
        <w:t>тся педагогом в процессе разнообразных видов детской деятельности: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lastRenderedPageBreak/>
        <w:t>познавательно – исследовательская деятельность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экспериментирование;</w:t>
      </w:r>
    </w:p>
    <w:p w:rsidR="00E166D7" w:rsidRPr="00E166D7" w:rsidRDefault="00E166D7" w:rsidP="00387C9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общение со взрослым (ситуативно-деловое, внеситуативно – познавательное, внеситуативно – личностное) и сверстниками (ситуативно - деловое, внеситуативно - деловое);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элементарная трудовая деятельность (самообслуживание, хозяйственно-бытовой труд, труд в природе, ручной труд);</w:t>
      </w:r>
    </w:p>
    <w:p w:rsid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AF5A97" w:rsidRDefault="00AF5A97" w:rsidP="00AF5A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Традиционные методы обучения дополнены методами, в основу которых положен характер познавательной деятельности детей, согласно п. 23.6.1 ФОП ДО: проблемное изложение, эвристический метод, исследовательский метод.</w:t>
      </w:r>
    </w:p>
    <w:p w:rsidR="00AF5A97" w:rsidRPr="00E166D7" w:rsidRDefault="00AF5A97" w:rsidP="00AF5A9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Педагогом отобраны следующие способы (технологии, приемы) реализации программы: здоровьесберегающие, игровые, технологии эффективной социализации, технология «Ситуация», «Говорящая» среда, ТРИЗ, детский совет.</w:t>
      </w:r>
    </w:p>
    <w:p w:rsidR="00AB53C5" w:rsidRPr="00115F74" w:rsidRDefault="00AB53C5" w:rsidP="00AB53C5">
      <w:pPr>
        <w:tabs>
          <w:tab w:val="left" w:pos="41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 и отражает следующий аспект образовательной среды: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1) предметно-пространственная развивающая образовательная среда;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4) система отношений ребенка к миру, к другим людям, к себе самому.</w:t>
      </w:r>
    </w:p>
    <w:p w:rsidR="006856B6" w:rsidRPr="00804E1C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 формируемая участниками образовательных отношений:</w:t>
      </w:r>
      <w:r w:rsidR="00804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40144">
        <w:rPr>
          <w:rFonts w:ascii="Times New Roman" w:hAnsi="Times New Roman" w:cs="Times New Roman"/>
          <w:i/>
          <w:sz w:val="24"/>
          <w:szCs w:val="24"/>
          <w:u w:val="single"/>
        </w:rPr>
        <w:t>«технология эффективной социализации» дополняет содержание образовательной области «Социально-коммуникативное развитие» (25%).</w:t>
      </w:r>
    </w:p>
    <w:p w:rsidR="00511680" w:rsidRPr="00115F74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Задач</w:t>
      </w:r>
      <w:r w:rsidR="00840144">
        <w:rPr>
          <w:rFonts w:ascii="Times New Roman" w:hAnsi="Times New Roman" w:cs="Times New Roman"/>
          <w:i/>
          <w:sz w:val="24"/>
          <w:szCs w:val="24"/>
        </w:rPr>
        <w:t>а</w:t>
      </w:r>
      <w:r w:rsidRPr="00115F74">
        <w:rPr>
          <w:rFonts w:ascii="Times New Roman" w:hAnsi="Times New Roman" w:cs="Times New Roman"/>
          <w:i/>
          <w:sz w:val="24"/>
          <w:szCs w:val="24"/>
        </w:rPr>
        <w:t>:</w:t>
      </w:r>
    </w:p>
    <w:p w:rsidR="00AF5A97" w:rsidRPr="00115F74" w:rsidRDefault="00AF5A97" w:rsidP="0051168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развитие у детей дошкольного возраста саморегуляции</w:t>
      </w:r>
      <w:r w:rsidR="007B2639">
        <w:rPr>
          <w:rFonts w:ascii="Times New Roman" w:hAnsi="Times New Roman" w:cs="Times New Roman"/>
          <w:i/>
          <w:sz w:val="24"/>
          <w:szCs w:val="24"/>
        </w:rPr>
        <w:t xml:space="preserve"> поведения, освоения ими социальных ролей и нравственных позиций.</w:t>
      </w:r>
    </w:p>
    <w:p w:rsidR="00511680" w:rsidRPr="006856B6" w:rsidRDefault="00511680" w:rsidP="006856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6B6">
        <w:rPr>
          <w:rFonts w:ascii="Times New Roman" w:hAnsi="Times New Roman"/>
          <w:sz w:val="24"/>
          <w:szCs w:val="24"/>
        </w:rPr>
        <w:t>Рабочая программа педагога содержит описание и содержание образовательной деятельности в соответствии с направлениями развития ребенка (в пяти образовательных областях)</w:t>
      </w:r>
      <w:r w:rsidR="006856B6">
        <w:rPr>
          <w:rFonts w:ascii="Times New Roman" w:hAnsi="Times New Roman"/>
          <w:sz w:val="24"/>
          <w:szCs w:val="24"/>
        </w:rPr>
        <w:t>.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В Программе определены и представлены</w:t>
      </w:r>
      <w:r w:rsidRPr="00115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формы, средства и методы реализации содержания каждой образовательной области;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особенности ежедневной организации жизни и деятельности детей, режима пребывания в детском саду;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тематическая циклограмма планирования образовательной деятельности;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511680" w:rsidRPr="00115F74">
        <w:rPr>
          <w:rFonts w:ascii="Times New Roman" w:hAnsi="Times New Roman" w:cs="Times New Roman"/>
          <w:sz w:val="24"/>
          <w:szCs w:val="24"/>
        </w:rPr>
        <w:t>организации</w:t>
      </w:r>
      <w:r w:rsidRPr="00115F74">
        <w:rPr>
          <w:rFonts w:ascii="Times New Roman" w:hAnsi="Times New Roman" w:cs="Times New Roman"/>
          <w:sz w:val="24"/>
          <w:szCs w:val="24"/>
        </w:rPr>
        <w:t xml:space="preserve"> развивающей предметно - пространственной среды;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показатели развития детей по образовательным областям (возможные достижения ребенка) и способы педагогической оценки. </w:t>
      </w:r>
    </w:p>
    <w:p w:rsidR="00E81E8D" w:rsidRPr="00115F74" w:rsidRDefault="00E81E8D" w:rsidP="00394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81E8D" w:rsidRPr="00115F74" w:rsidRDefault="00E81E8D" w:rsidP="00B3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lastRenderedPageBreak/>
        <w:t>Целевой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включает в себя пояснительную записку, в которой отражены: цели и задачи реализации Программы;</w:t>
      </w:r>
    </w:p>
    <w:p w:rsidR="00E81E8D" w:rsidRPr="00115F74" w:rsidRDefault="00E81E8D" w:rsidP="00B31A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Программы;</w:t>
      </w:r>
    </w:p>
    <w:p w:rsidR="00E81E8D" w:rsidRPr="00115F74" w:rsidRDefault="00E81E8D" w:rsidP="00FB52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E81E8D" w:rsidRPr="00115F74" w:rsidRDefault="00E81E8D" w:rsidP="00F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Содержательный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раскрывает</w:t>
      </w:r>
      <w:r w:rsidRPr="00115F74">
        <w:rPr>
          <w:rFonts w:ascii="Times New Roman" w:hAnsi="Times New Roman" w:cs="Times New Roman"/>
          <w:sz w:val="24"/>
          <w:szCs w:val="24"/>
        </w:rPr>
        <w:t xml:space="preserve"> общее содержание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рабочей п</w:t>
      </w:r>
      <w:r w:rsidRPr="00115F74">
        <w:rPr>
          <w:rFonts w:ascii="Times New Roman" w:hAnsi="Times New Roman" w:cs="Times New Roman"/>
          <w:sz w:val="24"/>
          <w:szCs w:val="24"/>
        </w:rPr>
        <w:t xml:space="preserve">рограммы, обеспечивающее полноценное </w:t>
      </w:r>
      <w:r w:rsidR="00511680" w:rsidRPr="00115F74">
        <w:rPr>
          <w:rFonts w:ascii="Times New Roman" w:hAnsi="Times New Roman" w:cs="Times New Roman"/>
          <w:sz w:val="24"/>
          <w:szCs w:val="24"/>
        </w:rPr>
        <w:t>развитие детей</w:t>
      </w:r>
      <w:r w:rsidR="007F4889" w:rsidRPr="00115F74">
        <w:rPr>
          <w:rFonts w:ascii="Times New Roman" w:hAnsi="Times New Roman" w:cs="Times New Roman"/>
          <w:sz w:val="24"/>
          <w:szCs w:val="24"/>
        </w:rPr>
        <w:t>: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-описание образовательной деятельности </w:t>
      </w:r>
      <w:r w:rsidR="00511680" w:rsidRPr="00115F74">
        <w:rPr>
          <w:rFonts w:ascii="Times New Roman" w:hAnsi="Times New Roman" w:cs="Times New Roman"/>
          <w:sz w:val="24"/>
          <w:szCs w:val="24"/>
        </w:rPr>
        <w:t xml:space="preserve">(задачи и содержание) </w:t>
      </w:r>
      <w:r w:rsidRPr="00115F74">
        <w:rPr>
          <w:rFonts w:ascii="Times New Roman" w:hAnsi="Times New Roman" w:cs="Times New Roman"/>
          <w:sz w:val="24"/>
          <w:szCs w:val="24"/>
        </w:rPr>
        <w:t>в соответствии с направлениями развития ребенка, представленными в пяти образовательных областях;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</w:t>
      </w:r>
      <w:r w:rsidR="00F2248E" w:rsidRPr="00115F74">
        <w:rPr>
          <w:rFonts w:ascii="Times New Roman" w:hAnsi="Times New Roman" w:cs="Times New Roman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возрастных, индивидуальных особенностей детей;</w:t>
      </w:r>
    </w:p>
    <w:p w:rsidR="00511680" w:rsidRPr="00115F74" w:rsidRDefault="00511680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 миру.</w:t>
      </w:r>
    </w:p>
    <w:p w:rsidR="00E81E8D" w:rsidRPr="00115F74" w:rsidRDefault="00E81E8D" w:rsidP="00241F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Организационный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содержит описание </w:t>
      </w:r>
      <w:r w:rsidR="00F71A82" w:rsidRPr="00115F74">
        <w:rPr>
          <w:rFonts w:ascii="Times New Roman" w:hAnsi="Times New Roman" w:cs="Times New Roman"/>
          <w:sz w:val="24"/>
          <w:szCs w:val="24"/>
        </w:rPr>
        <w:t xml:space="preserve">психолого-педагогических условий, созданных для успешной реализации программы, </w:t>
      </w:r>
      <w:r w:rsidRPr="00115F74">
        <w:rPr>
          <w:rFonts w:ascii="Times New Roman" w:hAnsi="Times New Roman" w:cs="Times New Roman"/>
          <w:sz w:val="24"/>
          <w:szCs w:val="24"/>
        </w:rPr>
        <w:t xml:space="preserve">технического обеспечения </w:t>
      </w:r>
      <w:r w:rsidR="00111B49" w:rsidRPr="00115F74">
        <w:rPr>
          <w:rFonts w:ascii="Times New Roman" w:hAnsi="Times New Roman" w:cs="Times New Roman"/>
          <w:sz w:val="24"/>
          <w:szCs w:val="24"/>
        </w:rPr>
        <w:t>образовательной п</w:t>
      </w:r>
      <w:r w:rsidRPr="00115F74">
        <w:rPr>
          <w:rFonts w:ascii="Times New Roman" w:hAnsi="Times New Roman" w:cs="Times New Roman"/>
          <w:sz w:val="24"/>
          <w:szCs w:val="24"/>
        </w:rPr>
        <w:t>рограммы, обеспеченности методическими материалами и средствами обучения и воспитания, режим дня, особенности традиционных событий, праздников, мероприятий</w:t>
      </w:r>
      <w:r w:rsidR="000A121C" w:rsidRPr="00115F74">
        <w:rPr>
          <w:rFonts w:ascii="Times New Roman" w:hAnsi="Times New Roman" w:cs="Times New Roman"/>
          <w:sz w:val="24"/>
          <w:szCs w:val="24"/>
        </w:rPr>
        <w:t>, комплексно-тематическое планирование</w:t>
      </w:r>
      <w:r w:rsidRPr="00115F74">
        <w:rPr>
          <w:rFonts w:ascii="Times New Roman" w:hAnsi="Times New Roman" w:cs="Times New Roman"/>
          <w:sz w:val="24"/>
          <w:szCs w:val="24"/>
        </w:rPr>
        <w:t xml:space="preserve">; особенности организации развивающей предметно-пространственной среды. </w:t>
      </w:r>
    </w:p>
    <w:p w:rsidR="00241FE2" w:rsidRPr="00115F74" w:rsidRDefault="00F41F92" w:rsidP="00167A1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    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6856B6">
        <w:rPr>
          <w:rFonts w:ascii="Times New Roman" w:hAnsi="Times New Roman" w:cs="Times New Roman"/>
          <w:sz w:val="24"/>
          <w:szCs w:val="24"/>
        </w:rPr>
        <w:t>Результаты освоения Программы</w:t>
      </w:r>
      <w:r w:rsidR="00241FE2" w:rsidRPr="00115F74">
        <w:rPr>
          <w:rFonts w:ascii="Times New Roman" w:hAnsi="Times New Roman" w:cs="Times New Roman"/>
          <w:sz w:val="24"/>
          <w:szCs w:val="24"/>
        </w:rPr>
        <w:t xml:space="preserve"> представлены в виде целевых ориентиров дошкольного образования, которые представляют собой социально-нормативные возрастные характеристи</w:t>
      </w:r>
      <w:r w:rsidR="00046B25" w:rsidRPr="00115F74">
        <w:rPr>
          <w:rFonts w:ascii="Times New Roman" w:hAnsi="Times New Roman" w:cs="Times New Roman"/>
          <w:sz w:val="24"/>
          <w:szCs w:val="24"/>
        </w:rPr>
        <w:t>ки возможных достижений ребенка.</w:t>
      </w:r>
      <w:r w:rsidR="00054713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индивидуального развития ребенка осуществляется через отслеживание динамики формирования и развития его личностных качеств (личных характеристик)</w:t>
      </w:r>
      <w:r w:rsidR="00046B25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пребывания в ДОУ.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167A12" w:rsidRPr="00115F74" w:rsidRDefault="00241FE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A12" w:rsidRPr="00115F74">
        <w:rPr>
          <w:rFonts w:ascii="Times New Roman" w:hAnsi="Times New Roman" w:cs="Times New Roman"/>
          <w:sz w:val="24"/>
          <w:szCs w:val="24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856B6" w:rsidRDefault="00E166D7" w:rsidP="00E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для оценивания показателей используется методики: </w:t>
      </w:r>
    </w:p>
    <w:p w:rsidR="00E166D7" w:rsidRPr="00E166D7" w:rsidRDefault="00E166D7" w:rsidP="00E1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Наблюдение</w:t>
      </w:r>
      <w:r>
        <w:rPr>
          <w:rFonts w:ascii="Times New Roman" w:eastAsia="TimesNewRomanPSMT" w:hAnsi="Times New Roman" w:cs="Times New Roman"/>
          <w:sz w:val="24"/>
          <w:szCs w:val="24"/>
        </w:rPr>
        <w:t>, д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иагностические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задания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Миншняева Е. </w:t>
      </w:r>
      <w:r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Карты развития детей (3–7лет)</w:t>
      </w:r>
      <w:r>
        <w:rPr>
          <w:rFonts w:ascii="Cambria Math" w:eastAsia="TimesNewRomanPSMT" w:hAnsi="Cambria Math" w:cs="Cambria Math"/>
          <w:sz w:val="24"/>
          <w:szCs w:val="24"/>
        </w:rPr>
        <w:t>».</w:t>
      </w:r>
    </w:p>
    <w:p w:rsidR="00167A12" w:rsidRPr="00115F74" w:rsidRDefault="00167A12" w:rsidP="0068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Форма регистрации результатов мониторинга: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«Индивидуальная карта развития ребенка».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«Портфолио»</w:t>
      </w:r>
    </w:p>
    <w:p w:rsidR="00167A12" w:rsidRPr="00115F74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Программы).</w:t>
      </w:r>
    </w:p>
    <w:p w:rsidR="00167A12" w:rsidRPr="006856B6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167A12" w:rsidRPr="00115F74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lastRenderedPageBreak/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:rsidR="00167A12" w:rsidRPr="00115F74" w:rsidRDefault="006856B6" w:rsidP="00167A12">
      <w:pPr>
        <w:pStyle w:val="10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67A12" w:rsidRPr="00115F74">
        <w:rPr>
          <w:sz w:val="24"/>
          <w:szCs w:val="24"/>
        </w:rPr>
        <w:t xml:space="preserve">Согласно п. 26.5 ФОП ДО, деятельность </w:t>
      </w:r>
      <w:r w:rsidR="00840144">
        <w:rPr>
          <w:sz w:val="24"/>
          <w:szCs w:val="24"/>
        </w:rPr>
        <w:t xml:space="preserve">педагога </w:t>
      </w:r>
      <w:r w:rsidR="00167A12" w:rsidRPr="00115F74">
        <w:rPr>
          <w:sz w:val="24"/>
          <w:szCs w:val="24"/>
        </w:rPr>
        <w:t xml:space="preserve">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0"/>
        <w:gridCol w:w="3320"/>
        <w:gridCol w:w="3250"/>
      </w:tblGrid>
      <w:tr w:rsidR="00167A12" w:rsidRPr="00115F74" w:rsidTr="00167A12">
        <w:tc>
          <w:tcPr>
            <w:tcW w:w="320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r w:rsidRPr="006856B6">
              <w:rPr>
                <w:sz w:val="24"/>
                <w:szCs w:val="24"/>
              </w:rPr>
              <w:t>Диагностико -аналитическое</w:t>
            </w:r>
          </w:p>
        </w:tc>
        <w:tc>
          <w:tcPr>
            <w:tcW w:w="332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r w:rsidRPr="006856B6">
              <w:rPr>
                <w:sz w:val="24"/>
                <w:szCs w:val="24"/>
              </w:rPr>
              <w:t>Просветительское</w:t>
            </w:r>
          </w:p>
        </w:tc>
        <w:tc>
          <w:tcPr>
            <w:tcW w:w="325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r w:rsidRPr="006856B6">
              <w:rPr>
                <w:sz w:val="24"/>
                <w:szCs w:val="24"/>
              </w:rPr>
              <w:t>Консультационное</w:t>
            </w:r>
          </w:p>
        </w:tc>
      </w:tr>
      <w:tr w:rsidR="00167A12" w:rsidRPr="00115F74" w:rsidTr="00167A12">
        <w:tc>
          <w:tcPr>
            <w:tcW w:w="320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-согласование воспитательных задач</w:t>
            </w:r>
          </w:p>
        </w:tc>
        <w:tc>
          <w:tcPr>
            <w:tcW w:w="332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Просвещение родителей (законных представителей) по вопросам: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условиях пребывания ребёнка в группе ДОО;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 содержании и методах образовательной работы с детьми</w:t>
            </w:r>
          </w:p>
        </w:tc>
        <w:tc>
          <w:tcPr>
            <w:tcW w:w="325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Консультирование родителей (законных представителей) по вопросам: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их взаимодействия с ребёнком,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возникающих проблемных ситуациях;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67A12" w:rsidRPr="006856B6" w:rsidRDefault="00167A12" w:rsidP="00FD4D2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6856B6" w:rsidRDefault="00167A12" w:rsidP="00FD4D2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 xml:space="preserve">Особенности взаимодействия </w:t>
      </w:r>
      <w:r w:rsidR="00840144">
        <w:rPr>
          <w:rFonts w:ascii="Times New Roman" w:hAnsi="Times New Roman" w:cs="Times New Roman"/>
          <w:i/>
          <w:sz w:val="24"/>
          <w:szCs w:val="24"/>
        </w:rPr>
        <w:t>педагога</w:t>
      </w:r>
      <w:r w:rsidRPr="00115F74">
        <w:rPr>
          <w:rFonts w:ascii="Times New Roman" w:hAnsi="Times New Roman" w:cs="Times New Roman"/>
          <w:i/>
          <w:sz w:val="24"/>
          <w:szCs w:val="24"/>
        </w:rPr>
        <w:t xml:space="preserve">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167A12" w:rsidRPr="006856B6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sz w:val="24"/>
          <w:szCs w:val="24"/>
        </w:rPr>
        <w:t>Направления и задачи коррекционно-развивающей работы (далее – КРР)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развития. КРР объединяет комплекс мер по психолого - 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в ДОО осуществляют воспитатели, педагоги-психологи, учителя-дефектологи, учителя- логопеды и специалисты детского сада. </w:t>
      </w:r>
    </w:p>
    <w:p w:rsidR="00C66378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</w:t>
      </w:r>
      <w:r w:rsidRPr="00115F74">
        <w:rPr>
          <w:rFonts w:ascii="Times New Roman" w:hAnsi="Times New Roman" w:cs="Times New Roman"/>
          <w:sz w:val="24"/>
          <w:szCs w:val="24"/>
        </w:rPr>
        <w:lastRenderedPageBreak/>
        <w:t>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</w:p>
    <w:p w:rsidR="00167A12" w:rsidRPr="00115F74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Рабочая программа воспитания представлена в образовательной программе МАДОУ детский сад № 50.</w:t>
      </w:r>
    </w:p>
    <w:p w:rsidR="00167A12" w:rsidRPr="00115F74" w:rsidRDefault="00167A12" w:rsidP="00C66378">
      <w:pPr>
        <w:pStyle w:val="10"/>
        <w:spacing w:before="0" w:line="276" w:lineRule="auto"/>
        <w:ind w:right="20" w:firstLine="708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>в группе</w:t>
      </w:r>
      <w:r w:rsidRPr="00115F74">
        <w:rPr>
          <w:sz w:val="24"/>
          <w:szCs w:val="24"/>
        </w:rPr>
        <w:t xml:space="preserve"> создан</w:t>
      </w:r>
      <w:r w:rsidR="00115F74">
        <w:rPr>
          <w:sz w:val="24"/>
          <w:szCs w:val="24"/>
        </w:rPr>
        <w:t>а</w:t>
      </w:r>
      <w:r w:rsidRPr="00115F74"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167A12" w:rsidRPr="00115F74" w:rsidRDefault="00167A12" w:rsidP="00167A12">
      <w:pPr>
        <w:pStyle w:val="10"/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ab/>
        <w:t xml:space="preserve">При проектировании РППС </w:t>
      </w:r>
      <w:r w:rsidR="00115F74">
        <w:rPr>
          <w:sz w:val="24"/>
          <w:szCs w:val="24"/>
        </w:rPr>
        <w:t>педагогом</w:t>
      </w:r>
      <w:r w:rsidRPr="00115F74">
        <w:rPr>
          <w:sz w:val="24"/>
          <w:szCs w:val="24"/>
        </w:rPr>
        <w:t xml:space="preserve"> учитывались: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задачи образовательной программы для разных возрастных групп;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167A12" w:rsidRPr="00115F74" w:rsidRDefault="00167A12" w:rsidP="00167A12">
      <w:pPr>
        <w:pStyle w:val="10"/>
        <w:spacing w:before="0" w:line="276" w:lineRule="auto"/>
        <w:ind w:right="2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 xml:space="preserve"> </w:t>
      </w:r>
      <w:r w:rsidRPr="00115F74">
        <w:rPr>
          <w:sz w:val="24"/>
          <w:szCs w:val="24"/>
        </w:rPr>
        <w:t>соответствует: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Стандарта;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данной Программе;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ind w:right="2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возрастным особенностям детей;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воспитывающему характеру обучения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безопасности и надежности.</w:t>
      </w:r>
    </w:p>
    <w:p w:rsidR="00167A12" w:rsidRPr="00115F74" w:rsidRDefault="00167A12" w:rsidP="00167A12">
      <w:pPr>
        <w:pStyle w:val="10"/>
        <w:spacing w:before="0" w:line="276" w:lineRule="auto"/>
        <w:ind w:firstLine="36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Определяя наполняемость РППС, </w:t>
      </w:r>
      <w:r w:rsidR="00115F74">
        <w:rPr>
          <w:sz w:val="24"/>
          <w:szCs w:val="24"/>
        </w:rPr>
        <w:t xml:space="preserve">педагогом </w:t>
      </w:r>
      <w:r w:rsidRPr="00115F74">
        <w:rPr>
          <w:sz w:val="24"/>
          <w:szCs w:val="24"/>
        </w:rPr>
        <w:t>уч</w:t>
      </w:r>
      <w:r w:rsidR="00115F74">
        <w:rPr>
          <w:sz w:val="24"/>
          <w:szCs w:val="24"/>
        </w:rPr>
        <w:t>тена</w:t>
      </w:r>
      <w:r w:rsidRPr="00115F74">
        <w:rPr>
          <w:sz w:val="24"/>
          <w:szCs w:val="24"/>
        </w:rPr>
        <w:t xml:space="preserve"> целостность процесса, включено необходимое для реализации содержания каждого из направлений развития и образования детей согласно ФГОС ДО, что позволит</w:t>
      </w:r>
      <w:r w:rsidR="00115F74">
        <w:rPr>
          <w:sz w:val="24"/>
          <w:szCs w:val="24"/>
        </w:rPr>
        <w:t xml:space="preserve"> ему</w:t>
      </w:r>
      <w:r w:rsidRPr="00115F74">
        <w:rPr>
          <w:sz w:val="24"/>
          <w:szCs w:val="24"/>
        </w:rPr>
        <w:t xml:space="preserve"> обеспечить реализацию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 в соответствии с потребностями каждого возрастного этапа детей, охраны и укрепления их здоровья, возможности учета особенностей и коррекции недостатков их развития.</w:t>
      </w:r>
    </w:p>
    <w:p w:rsidR="00167A12" w:rsidRPr="00115F74" w:rsidRDefault="00167A1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с учетом особенностей традиционных событий, праздников, </w:t>
      </w:r>
      <w:r w:rsidR="00115F74" w:rsidRPr="00115F74">
        <w:rPr>
          <w:rFonts w:ascii="Times New Roman" w:hAnsi="Times New Roman" w:cs="Times New Roman"/>
          <w:sz w:val="24"/>
          <w:szCs w:val="24"/>
        </w:rPr>
        <w:t>мероприятий представлен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МАДОУ детский сад № 50.</w:t>
      </w:r>
    </w:p>
    <w:p w:rsidR="00167A12" w:rsidRPr="00115F74" w:rsidRDefault="00167A12" w:rsidP="00167A12">
      <w:pPr>
        <w:spacing w:before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BF2" w:rsidRPr="00115F74" w:rsidRDefault="00394BF2" w:rsidP="00054713">
      <w:pPr>
        <w:pStyle w:val="Default"/>
        <w:spacing w:line="276" w:lineRule="auto"/>
        <w:ind w:firstLine="708"/>
        <w:jc w:val="both"/>
      </w:pPr>
    </w:p>
    <w:sectPr w:rsidR="00394BF2" w:rsidRPr="00115F74" w:rsidSect="00241FE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C7" w:rsidRDefault="003C66C7">
      <w:pPr>
        <w:spacing w:after="0" w:line="240" w:lineRule="auto"/>
      </w:pPr>
      <w:r>
        <w:separator/>
      </w:r>
    </w:p>
  </w:endnote>
  <w:endnote w:type="continuationSeparator" w:id="0">
    <w:p w:rsidR="003C66C7" w:rsidRDefault="003C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1673"/>
      <w:docPartObj>
        <w:docPartGallery w:val="Page Numbers (Bottom of Page)"/>
        <w:docPartUnique/>
      </w:docPartObj>
    </w:sdtPr>
    <w:sdtEndPr/>
    <w:sdtContent>
      <w:p w:rsidR="006B32F9" w:rsidRDefault="00542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9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32F9" w:rsidRDefault="003C6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C7" w:rsidRDefault="003C66C7">
      <w:pPr>
        <w:spacing w:after="0" w:line="240" w:lineRule="auto"/>
      </w:pPr>
      <w:r>
        <w:separator/>
      </w:r>
    </w:p>
  </w:footnote>
  <w:footnote w:type="continuationSeparator" w:id="0">
    <w:p w:rsidR="003C66C7" w:rsidRDefault="003C6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FC5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27C"/>
    <w:multiLevelType w:val="hybridMultilevel"/>
    <w:tmpl w:val="A8E0409A"/>
    <w:lvl w:ilvl="0" w:tplc="0A829A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81A2A"/>
    <w:multiLevelType w:val="hybridMultilevel"/>
    <w:tmpl w:val="C8BE9BC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522CF"/>
    <w:multiLevelType w:val="hybridMultilevel"/>
    <w:tmpl w:val="21C29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7001"/>
    <w:multiLevelType w:val="hybridMultilevel"/>
    <w:tmpl w:val="F71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6FA2"/>
    <w:multiLevelType w:val="multilevel"/>
    <w:tmpl w:val="B5DA2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7122F95"/>
    <w:multiLevelType w:val="hybridMultilevel"/>
    <w:tmpl w:val="56F4290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80F1FF8"/>
    <w:multiLevelType w:val="multilevel"/>
    <w:tmpl w:val="66AA18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369A0"/>
    <w:multiLevelType w:val="multilevel"/>
    <w:tmpl w:val="7B0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2944"/>
    <w:multiLevelType w:val="hybridMultilevel"/>
    <w:tmpl w:val="A13E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2C91"/>
    <w:multiLevelType w:val="multilevel"/>
    <w:tmpl w:val="D2FCBE5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F512C5D"/>
    <w:multiLevelType w:val="hybridMultilevel"/>
    <w:tmpl w:val="6FBE5E7E"/>
    <w:lvl w:ilvl="0" w:tplc="9C88923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BD5B42"/>
    <w:multiLevelType w:val="hybridMultilevel"/>
    <w:tmpl w:val="568A7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50B1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75BF7"/>
    <w:multiLevelType w:val="hybridMultilevel"/>
    <w:tmpl w:val="CEC87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343361"/>
    <w:multiLevelType w:val="hybridMultilevel"/>
    <w:tmpl w:val="7BBEAD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E48"/>
    <w:multiLevelType w:val="hybridMultilevel"/>
    <w:tmpl w:val="030EB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8443BC"/>
    <w:multiLevelType w:val="hybridMultilevel"/>
    <w:tmpl w:val="74E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9E3"/>
    <w:multiLevelType w:val="hybridMultilevel"/>
    <w:tmpl w:val="3D66BDB2"/>
    <w:lvl w:ilvl="0" w:tplc="0A82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9CF"/>
    <w:multiLevelType w:val="hybridMultilevel"/>
    <w:tmpl w:val="FACE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A6C8B"/>
    <w:multiLevelType w:val="hybridMultilevel"/>
    <w:tmpl w:val="DAC6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719AE"/>
    <w:multiLevelType w:val="hybridMultilevel"/>
    <w:tmpl w:val="AC54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1513"/>
    <w:multiLevelType w:val="hybridMultilevel"/>
    <w:tmpl w:val="5BC29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EB78DC"/>
    <w:multiLevelType w:val="hybridMultilevel"/>
    <w:tmpl w:val="B61A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7771B"/>
    <w:multiLevelType w:val="hybridMultilevel"/>
    <w:tmpl w:val="39027B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D48D6"/>
    <w:multiLevelType w:val="hybridMultilevel"/>
    <w:tmpl w:val="0F78DC52"/>
    <w:lvl w:ilvl="0" w:tplc="041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6" w15:restartNumberingAfterBreak="0">
    <w:nsid w:val="42C83049"/>
    <w:multiLevelType w:val="multilevel"/>
    <w:tmpl w:val="B62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24B30"/>
    <w:multiLevelType w:val="hybridMultilevel"/>
    <w:tmpl w:val="7F6E1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4299"/>
    <w:multiLevelType w:val="multilevel"/>
    <w:tmpl w:val="893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E7198"/>
    <w:multiLevelType w:val="multilevel"/>
    <w:tmpl w:val="57FE0EC0"/>
    <w:lvl w:ilvl="0">
      <w:start w:val="2"/>
      <w:numFmt w:val="decimal"/>
      <w:lvlText w:val="27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D06F6"/>
    <w:multiLevelType w:val="hybridMultilevel"/>
    <w:tmpl w:val="7B6E9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264F6D"/>
    <w:multiLevelType w:val="hybridMultilevel"/>
    <w:tmpl w:val="1518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0B9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F3D1E"/>
    <w:multiLevelType w:val="hybridMultilevel"/>
    <w:tmpl w:val="D3F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069C1"/>
    <w:multiLevelType w:val="multilevel"/>
    <w:tmpl w:val="D466E4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4944168"/>
    <w:multiLevelType w:val="hybridMultilevel"/>
    <w:tmpl w:val="E9B2F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49EA"/>
    <w:multiLevelType w:val="hybridMultilevel"/>
    <w:tmpl w:val="CC601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F17B07"/>
    <w:multiLevelType w:val="hybridMultilevel"/>
    <w:tmpl w:val="25E64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0865"/>
    <w:multiLevelType w:val="hybridMultilevel"/>
    <w:tmpl w:val="5188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92C0C"/>
    <w:multiLevelType w:val="hybridMultilevel"/>
    <w:tmpl w:val="F2C4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5091C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852"/>
    <w:multiLevelType w:val="hybridMultilevel"/>
    <w:tmpl w:val="16A287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EC17FD"/>
    <w:multiLevelType w:val="hybridMultilevel"/>
    <w:tmpl w:val="D00040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7C0A81"/>
    <w:multiLevelType w:val="hybridMultilevel"/>
    <w:tmpl w:val="52CA6ED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2"/>
  </w:num>
  <w:num w:numId="4">
    <w:abstractNumId w:val="27"/>
  </w:num>
  <w:num w:numId="5">
    <w:abstractNumId w:val="11"/>
  </w:num>
  <w:num w:numId="6">
    <w:abstractNumId w:val="43"/>
  </w:num>
  <w:num w:numId="7">
    <w:abstractNumId w:val="31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20"/>
  </w:num>
  <w:num w:numId="13">
    <w:abstractNumId w:val="39"/>
  </w:num>
  <w:num w:numId="14">
    <w:abstractNumId w:val="4"/>
  </w:num>
  <w:num w:numId="15">
    <w:abstractNumId w:val="41"/>
  </w:num>
  <w:num w:numId="16">
    <w:abstractNumId w:val="23"/>
  </w:num>
  <w:num w:numId="17">
    <w:abstractNumId w:val="3"/>
  </w:num>
  <w:num w:numId="18">
    <w:abstractNumId w:val="15"/>
  </w:num>
  <w:num w:numId="19">
    <w:abstractNumId w:val="30"/>
  </w:num>
  <w:num w:numId="20">
    <w:abstractNumId w:val="32"/>
  </w:num>
  <w:num w:numId="21">
    <w:abstractNumId w:val="13"/>
  </w:num>
  <w:num w:numId="22">
    <w:abstractNumId w:val="0"/>
  </w:num>
  <w:num w:numId="23">
    <w:abstractNumId w:val="40"/>
  </w:num>
  <w:num w:numId="24">
    <w:abstractNumId w:val="42"/>
  </w:num>
  <w:num w:numId="25">
    <w:abstractNumId w:val="16"/>
  </w:num>
  <w:num w:numId="26">
    <w:abstractNumId w:val="36"/>
  </w:num>
  <w:num w:numId="27">
    <w:abstractNumId w:val="22"/>
  </w:num>
  <w:num w:numId="28">
    <w:abstractNumId w:val="6"/>
  </w:num>
  <w:num w:numId="29">
    <w:abstractNumId w:val="14"/>
  </w:num>
  <w:num w:numId="30">
    <w:abstractNumId w:val="5"/>
  </w:num>
  <w:num w:numId="31">
    <w:abstractNumId w:val="18"/>
  </w:num>
  <w:num w:numId="32">
    <w:abstractNumId w:val="1"/>
  </w:num>
  <w:num w:numId="33">
    <w:abstractNumId w:val="33"/>
  </w:num>
  <w:num w:numId="34">
    <w:abstractNumId w:val="38"/>
  </w:num>
  <w:num w:numId="35">
    <w:abstractNumId w:val="17"/>
  </w:num>
  <w:num w:numId="36">
    <w:abstractNumId w:val="25"/>
  </w:num>
  <w:num w:numId="37">
    <w:abstractNumId w:val="19"/>
  </w:num>
  <w:num w:numId="38">
    <w:abstractNumId w:val="21"/>
  </w:num>
  <w:num w:numId="39">
    <w:abstractNumId w:val="9"/>
  </w:num>
  <w:num w:numId="40">
    <w:abstractNumId w:val="29"/>
  </w:num>
  <w:num w:numId="41">
    <w:abstractNumId w:val="7"/>
  </w:num>
  <w:num w:numId="42">
    <w:abstractNumId w:val="34"/>
  </w:num>
  <w:num w:numId="43">
    <w:abstractNumId w:val="1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A"/>
    <w:rsid w:val="00006B43"/>
    <w:rsid w:val="0001323F"/>
    <w:rsid w:val="00046B25"/>
    <w:rsid w:val="00054713"/>
    <w:rsid w:val="00072D09"/>
    <w:rsid w:val="000A121C"/>
    <w:rsid w:val="00111B49"/>
    <w:rsid w:val="00115F74"/>
    <w:rsid w:val="00166BAB"/>
    <w:rsid w:val="00167A12"/>
    <w:rsid w:val="00241FE2"/>
    <w:rsid w:val="00254D0E"/>
    <w:rsid w:val="00313291"/>
    <w:rsid w:val="003360C2"/>
    <w:rsid w:val="00337105"/>
    <w:rsid w:val="00356950"/>
    <w:rsid w:val="0037364A"/>
    <w:rsid w:val="00390BD2"/>
    <w:rsid w:val="00394BF2"/>
    <w:rsid w:val="003C66C7"/>
    <w:rsid w:val="00417115"/>
    <w:rsid w:val="00473BD2"/>
    <w:rsid w:val="00493E75"/>
    <w:rsid w:val="004B0DEA"/>
    <w:rsid w:val="005071F7"/>
    <w:rsid w:val="00511680"/>
    <w:rsid w:val="00513CFD"/>
    <w:rsid w:val="00542182"/>
    <w:rsid w:val="0060663A"/>
    <w:rsid w:val="00627047"/>
    <w:rsid w:val="006856B6"/>
    <w:rsid w:val="00762B36"/>
    <w:rsid w:val="007B2639"/>
    <w:rsid w:val="007F4889"/>
    <w:rsid w:val="00804E1C"/>
    <w:rsid w:val="0082727C"/>
    <w:rsid w:val="00840144"/>
    <w:rsid w:val="00862046"/>
    <w:rsid w:val="00866244"/>
    <w:rsid w:val="00870088"/>
    <w:rsid w:val="00884BB5"/>
    <w:rsid w:val="008F7398"/>
    <w:rsid w:val="00952249"/>
    <w:rsid w:val="009C28C1"/>
    <w:rsid w:val="009D7CEF"/>
    <w:rsid w:val="009F5B01"/>
    <w:rsid w:val="00A408FE"/>
    <w:rsid w:val="00AA79CF"/>
    <w:rsid w:val="00AB53C5"/>
    <w:rsid w:val="00AC07C9"/>
    <w:rsid w:val="00AF5A97"/>
    <w:rsid w:val="00B31A9F"/>
    <w:rsid w:val="00C56113"/>
    <w:rsid w:val="00C66378"/>
    <w:rsid w:val="00C93D7E"/>
    <w:rsid w:val="00C967EE"/>
    <w:rsid w:val="00CB4B95"/>
    <w:rsid w:val="00CC2B6F"/>
    <w:rsid w:val="00CC7655"/>
    <w:rsid w:val="00D016ED"/>
    <w:rsid w:val="00D01E6A"/>
    <w:rsid w:val="00D3598B"/>
    <w:rsid w:val="00DC3E68"/>
    <w:rsid w:val="00DC5C27"/>
    <w:rsid w:val="00DD5D8B"/>
    <w:rsid w:val="00DE1088"/>
    <w:rsid w:val="00E119A4"/>
    <w:rsid w:val="00E166D7"/>
    <w:rsid w:val="00E73B9A"/>
    <w:rsid w:val="00E81E8D"/>
    <w:rsid w:val="00EC284B"/>
    <w:rsid w:val="00F2248E"/>
    <w:rsid w:val="00F33300"/>
    <w:rsid w:val="00F41F92"/>
    <w:rsid w:val="00F71A82"/>
    <w:rsid w:val="00FB5219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0A7"/>
  <w15:chartTrackingRefBased/>
  <w15:docId w15:val="{2F07072F-4C66-4BC0-975F-F513956E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E2"/>
  </w:style>
  <w:style w:type="paragraph" w:styleId="5">
    <w:name w:val="heading 5"/>
    <w:basedOn w:val="a"/>
    <w:next w:val="a"/>
    <w:link w:val="50"/>
    <w:uiPriority w:val="9"/>
    <w:unhideWhenUsed/>
    <w:qFormat/>
    <w:rsid w:val="0062704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241FE2"/>
    <w:pPr>
      <w:ind w:left="720"/>
      <w:contextualSpacing/>
    </w:pPr>
  </w:style>
  <w:style w:type="paragraph" w:styleId="a5">
    <w:name w:val="footer"/>
    <w:basedOn w:val="a"/>
    <w:link w:val="a6"/>
    <w:unhideWhenUsed/>
    <w:rsid w:val="0024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1FE2"/>
  </w:style>
  <w:style w:type="character" w:styleId="a7">
    <w:name w:val="Hyperlink"/>
    <w:uiPriority w:val="99"/>
    <w:unhideWhenUsed/>
    <w:rsid w:val="00241FE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4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08FE"/>
    <w:rPr>
      <w:b/>
      <w:bCs/>
    </w:rPr>
  </w:style>
  <w:style w:type="character" w:customStyle="1" w:styleId="2">
    <w:name w:val="Основной текст (2)_"/>
    <w:basedOn w:val="a0"/>
    <w:link w:val="20"/>
    <w:rsid w:val="009522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249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62704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Обычный1"/>
    <w:rsid w:val="006270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">
    <w:name w:val="body"/>
    <w:basedOn w:val="a"/>
    <w:rsid w:val="0039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 Знак"/>
    <w:basedOn w:val="a"/>
    <w:link w:val="ab"/>
    <w:rsid w:val="00394BF2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 Знак"/>
    <w:link w:val="aa"/>
    <w:locked/>
    <w:rsid w:val="00394BF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511680"/>
  </w:style>
  <w:style w:type="paragraph" w:customStyle="1" w:styleId="ConsPlusNormal">
    <w:name w:val="ConsPlusNormal"/>
    <w:rsid w:val="005116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51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680"/>
  </w:style>
  <w:style w:type="paragraph" w:customStyle="1" w:styleId="10">
    <w:name w:val="Основной текст1"/>
    <w:basedOn w:val="a"/>
    <w:link w:val="ae"/>
    <w:rsid w:val="00167A12"/>
    <w:pPr>
      <w:spacing w:before="420"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167A1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2024-05-22T10:57:00Z</cp:lastPrinted>
  <dcterms:created xsi:type="dcterms:W3CDTF">2024-05-27T06:20:00Z</dcterms:created>
  <dcterms:modified xsi:type="dcterms:W3CDTF">2024-05-27T06:20:00Z</dcterms:modified>
</cp:coreProperties>
</file>