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317" w:rsidRDefault="007B6317" w:rsidP="00A162D9">
      <w:pPr>
        <w:spacing w:after="0"/>
      </w:pPr>
    </w:p>
    <w:tbl>
      <w:tblPr>
        <w:tblStyle w:val="a4"/>
        <w:tblW w:w="1625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5364"/>
        <w:gridCol w:w="5364"/>
      </w:tblGrid>
      <w:tr w:rsidR="007B6317" w:rsidTr="00D83CC3">
        <w:tc>
          <w:tcPr>
            <w:tcW w:w="5529" w:type="dxa"/>
          </w:tcPr>
          <w:p w:rsidR="002E2711" w:rsidRPr="00A162D9" w:rsidRDefault="002E2711" w:rsidP="00A162D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162D9">
              <w:rPr>
                <w:rFonts w:ascii="Times New Roman" w:hAnsi="Times New Roman" w:cs="Times New Roman"/>
                <w:sz w:val="28"/>
                <w:szCs w:val="28"/>
              </w:rPr>
              <w:t xml:space="preserve">Расскажите ребёнку о том, что нужно </w:t>
            </w:r>
            <w:r w:rsidRPr="00A162D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уступать дорогу специальному транспорту</w:t>
            </w:r>
            <w:r w:rsidRPr="00A162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4E68" w:rsidRPr="00AE261A" w:rsidRDefault="00424E68" w:rsidP="00424E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24E68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811294" cy="1340190"/>
                  <wp:effectExtent l="19050" t="0" r="8106" b="0"/>
                  <wp:docPr id="12" name="Рисунок 31" descr="https://ds03.infourok.ru/uploads/ex/0dfc/0005b34b-b5cb8d5e/hello_html_m151588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ds03.infourok.ru/uploads/ex/0dfc/0005b34b-b5cb8d5e/hello_html_m151588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5495" cy="13421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2711" w:rsidRPr="00A162D9" w:rsidRDefault="002E2711" w:rsidP="00A162D9">
            <w:pPr>
              <w:pStyle w:val="a3"/>
              <w:numPr>
                <w:ilvl w:val="0"/>
                <w:numId w:val="6"/>
              </w:numPr>
              <w:ind w:righ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2D9">
              <w:rPr>
                <w:rFonts w:ascii="Times New Roman" w:hAnsi="Times New Roman" w:cs="Times New Roman"/>
                <w:sz w:val="28"/>
                <w:szCs w:val="28"/>
              </w:rPr>
              <w:t>Объясните ребёнку: если ты на остановке ждешь автобус, троллейбус, или трамвай, будь терпеливым, не бегай, не шали рядом с остановкой и не выгляды</w:t>
            </w:r>
            <w:r w:rsidR="00A162D9" w:rsidRPr="00A162D9">
              <w:rPr>
                <w:rFonts w:ascii="Times New Roman" w:hAnsi="Times New Roman" w:cs="Times New Roman"/>
                <w:sz w:val="28"/>
                <w:szCs w:val="28"/>
              </w:rPr>
              <w:t>вай на дорогу, высматривая нужны</w:t>
            </w:r>
            <w:r w:rsidRPr="00A162D9">
              <w:rPr>
                <w:rFonts w:ascii="Times New Roman" w:hAnsi="Times New Roman" w:cs="Times New Roman"/>
                <w:sz w:val="28"/>
                <w:szCs w:val="28"/>
              </w:rPr>
              <w:t xml:space="preserve">й тебе маршрут. Это опасно.  Если автобус оборудован ремнями безопасности, обязательно пристегивайся». </w:t>
            </w:r>
          </w:p>
          <w:p w:rsidR="00D83CC3" w:rsidRPr="002E2711" w:rsidRDefault="00D83CC3" w:rsidP="00D83CC3">
            <w:pPr>
              <w:pStyle w:val="a3"/>
              <w:ind w:left="714" w:righ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317" w:rsidRDefault="00D83CC3" w:rsidP="00D83CC3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70545" cy="1595336"/>
                  <wp:effectExtent l="19050" t="0" r="0" b="0"/>
                  <wp:docPr id="55" name="Рисунок 55" descr="http://900igr.net/up/datai/81192/0009-010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900igr.net/up/datai/81192/0009-010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267" cy="1593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4" w:type="dxa"/>
          </w:tcPr>
          <w:p w:rsidR="00757E1E" w:rsidRDefault="00757E1E" w:rsidP="00757E1E">
            <w:pPr>
              <w:jc w:val="center"/>
              <w:rPr>
                <w:sz w:val="36"/>
                <w:szCs w:val="36"/>
              </w:rPr>
            </w:pPr>
            <w:r w:rsidRPr="002E2711">
              <w:rPr>
                <w:rFonts w:ascii="Monotype Corsiva" w:hAnsi="Monotype Corsiva"/>
                <w:b/>
                <w:color w:val="7030A0"/>
                <w:sz w:val="36"/>
                <w:szCs w:val="36"/>
                <w:u w:val="single"/>
              </w:rPr>
              <w:t>Уважаемые родители, помните</w:t>
            </w:r>
            <w:r w:rsidRPr="002E2711">
              <w:rPr>
                <w:sz w:val="36"/>
                <w:szCs w:val="36"/>
              </w:rPr>
              <w:t>:</w:t>
            </w:r>
          </w:p>
          <w:p w:rsidR="002E2711" w:rsidRPr="002E2711" w:rsidRDefault="002E2711" w:rsidP="00757E1E">
            <w:pPr>
              <w:jc w:val="center"/>
              <w:rPr>
                <w:sz w:val="36"/>
                <w:szCs w:val="36"/>
              </w:rPr>
            </w:pPr>
          </w:p>
          <w:p w:rsidR="00757E1E" w:rsidRDefault="00757E1E" w:rsidP="00D83CC3">
            <w:pPr>
              <w:ind w:right="227"/>
              <w:jc w:val="center"/>
              <w:rPr>
                <w:rFonts w:ascii="Monotype Corsiva" w:hAnsi="Monotype Corsiva"/>
                <w:b/>
                <w:color w:val="FF0000"/>
                <w:sz w:val="36"/>
                <w:szCs w:val="36"/>
              </w:rPr>
            </w:pPr>
            <w:r w:rsidRPr="00757E1E">
              <w:rPr>
                <w:sz w:val="28"/>
                <w:szCs w:val="28"/>
              </w:rPr>
              <w:t xml:space="preserve"> </w:t>
            </w:r>
            <w:r w:rsidRPr="002E2711">
              <w:rPr>
                <w:rFonts w:ascii="Monotype Corsiva" w:hAnsi="Monotype Corsiva"/>
                <w:b/>
                <w:color w:val="FF0000"/>
                <w:sz w:val="36"/>
                <w:szCs w:val="36"/>
              </w:rPr>
              <w:t xml:space="preserve">Вы - главные учителя для ребёнка по освоению безопасного поведения на дороге. </w:t>
            </w:r>
          </w:p>
          <w:p w:rsidR="002E2711" w:rsidRPr="002E2711" w:rsidRDefault="002E2711" w:rsidP="00757E1E">
            <w:pPr>
              <w:jc w:val="center"/>
              <w:rPr>
                <w:rFonts w:ascii="Monotype Corsiva" w:hAnsi="Monotype Corsiva"/>
                <w:b/>
                <w:color w:val="FF0000"/>
                <w:sz w:val="36"/>
                <w:szCs w:val="36"/>
              </w:rPr>
            </w:pPr>
          </w:p>
          <w:p w:rsidR="00757E1E" w:rsidRDefault="00757E1E" w:rsidP="00757E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E27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Детский сад и Школа могут лишь закреплять те навыки, устойчивые привычки безопасного поведения на улице, которые Вы сформируете</w:t>
            </w:r>
            <w:r w:rsidR="00424E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br/>
            </w:r>
            <w:r w:rsidRPr="002E271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своей семье.</w:t>
            </w:r>
          </w:p>
          <w:p w:rsidR="002E2711" w:rsidRPr="002E2711" w:rsidRDefault="002E2711" w:rsidP="00424E6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E2711" w:rsidRPr="002E2711" w:rsidRDefault="002E2711" w:rsidP="00D83CC3">
            <w:pPr>
              <w:ind w:right="227"/>
              <w:jc w:val="center"/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</w:pPr>
            <w:r w:rsidRPr="002E2711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Учить ребёнка безопасному поведению нужно как можно раньше, буквально с первых шагов за ручку на улице.</w:t>
            </w:r>
          </w:p>
          <w:p w:rsidR="002E2711" w:rsidRPr="002E2711" w:rsidRDefault="002E2711" w:rsidP="00D83CC3">
            <w:pPr>
              <w:ind w:right="227"/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2E271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И продолжать закреплять полезные безопасные привычки тогда, когда уже пошел в школу.</w:t>
            </w:r>
          </w:p>
          <w:p w:rsidR="00424E68" w:rsidRDefault="00424E68" w:rsidP="00D83CC3">
            <w:pPr>
              <w:jc w:val="center"/>
            </w:pPr>
            <w:r w:rsidRPr="00424E68">
              <w:drawing>
                <wp:inline distT="0" distB="0" distL="0" distR="0">
                  <wp:extent cx="2983150" cy="2237362"/>
                  <wp:effectExtent l="19050" t="0" r="7700" b="0"/>
                  <wp:docPr id="11" name="Рисунок 1" descr="https://ds04.infourok.ru/uploads/ex/0131/00003bc8-ef290dfa/3/img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0131/00003bc8-ef290dfa/3/img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4016" cy="2245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4" w:type="dxa"/>
          </w:tcPr>
          <w:p w:rsidR="007B6317" w:rsidRDefault="007B6317" w:rsidP="007B6317"/>
          <w:p w:rsidR="007B6317" w:rsidRPr="00D83CC3" w:rsidRDefault="007B6317" w:rsidP="007B6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C3">
              <w:rPr>
                <w:rFonts w:ascii="Times New Roman" w:hAnsi="Times New Roman" w:cs="Times New Roman"/>
                <w:b/>
                <w:sz w:val="24"/>
                <w:szCs w:val="24"/>
              </w:rPr>
              <w:t>МАДОУ детский сад № 50</w:t>
            </w:r>
            <w:r w:rsidR="002E2711" w:rsidRPr="00D83C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 Ревда</w:t>
            </w:r>
          </w:p>
          <w:p w:rsidR="002E2711" w:rsidRPr="00D83CC3" w:rsidRDefault="002E2711" w:rsidP="007B6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6317" w:rsidRPr="00D83CC3" w:rsidRDefault="007B6317" w:rsidP="007B6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C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ОГИБДД </w:t>
            </w:r>
            <w:r w:rsidR="002E2711" w:rsidRPr="00D83CC3">
              <w:rPr>
                <w:rFonts w:ascii="Times New Roman" w:hAnsi="Times New Roman" w:cs="Times New Roman"/>
                <w:b/>
                <w:sz w:val="24"/>
                <w:szCs w:val="24"/>
              </w:rPr>
              <w:t>МО МВД России «</w:t>
            </w:r>
            <w:proofErr w:type="spellStart"/>
            <w:r w:rsidR="002E2711" w:rsidRPr="00D83CC3">
              <w:rPr>
                <w:rFonts w:ascii="Times New Roman" w:hAnsi="Times New Roman" w:cs="Times New Roman"/>
                <w:b/>
                <w:sz w:val="24"/>
                <w:szCs w:val="24"/>
              </w:rPr>
              <w:t>Ревдинский</w:t>
            </w:r>
            <w:proofErr w:type="spellEnd"/>
            <w:r w:rsidR="002E2711" w:rsidRPr="00D83CC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7B6317" w:rsidRDefault="007B6317" w:rsidP="007B6317">
            <w:pPr>
              <w:jc w:val="center"/>
            </w:pPr>
          </w:p>
          <w:p w:rsidR="007B6317" w:rsidRDefault="007B6317" w:rsidP="007B6317">
            <w:pPr>
              <w:jc w:val="center"/>
            </w:pPr>
          </w:p>
          <w:p w:rsidR="007B6317" w:rsidRDefault="00AE261A" w:rsidP="007B6317">
            <w:pPr>
              <w:jc w:val="center"/>
            </w:pPr>
            <w:r w:rsidRPr="00AE261A">
              <w:drawing>
                <wp:inline distT="0" distB="0" distL="0" distR="0">
                  <wp:extent cx="2497415" cy="2052536"/>
                  <wp:effectExtent l="19050" t="0" r="0" b="0"/>
                  <wp:docPr id="8" name="Рисунок 13" descr="http://xn--81-6kclvec3ajgkm7r.xn--p1ai/images/HoBocTi/%D0%B2%D0%B8%D0%BA%D1%82%D0%BE%D1%80%D0%B8%D0%BD%D0%B0%20%D0%B2%D0%BD%D0%B8%D0%BC%D0%B0%D0%BD%D0%B8%D0%B5%20%D0%B4%D0%B5%D1%82%D0%B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xn--81-6kclvec3ajgkm7r.xn--p1ai/images/HoBocTi/%D0%B2%D0%B8%D0%BA%D1%82%D0%BE%D1%80%D0%B8%D0%BD%D0%B0%20%D0%B2%D0%BD%D0%B8%D0%BC%D0%B0%D0%BD%D0%B8%D0%B5%20%D0%B4%D0%B5%D1%82%D0%B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0549" cy="2063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6317" w:rsidRDefault="007B6317" w:rsidP="007B6317">
            <w:pPr>
              <w:jc w:val="center"/>
            </w:pPr>
          </w:p>
          <w:p w:rsidR="007B6317" w:rsidRPr="00D83CC3" w:rsidRDefault="007B6317" w:rsidP="007B6317">
            <w:pPr>
              <w:jc w:val="center"/>
              <w:rPr>
                <w:rFonts w:ascii="Monotype Corsiva" w:hAnsi="Monotype Corsiva"/>
                <w:b/>
                <w:color w:val="17365D" w:themeColor="text2" w:themeShade="BF"/>
                <w:sz w:val="52"/>
                <w:szCs w:val="52"/>
              </w:rPr>
            </w:pPr>
            <w:r w:rsidRPr="00D83CC3">
              <w:rPr>
                <w:rFonts w:ascii="Monotype Corsiva" w:hAnsi="Monotype Corsiva"/>
                <w:b/>
                <w:color w:val="17365D" w:themeColor="text2" w:themeShade="BF"/>
                <w:sz w:val="52"/>
                <w:szCs w:val="52"/>
              </w:rPr>
              <w:t>Родителям будущих первоклассников</w:t>
            </w:r>
          </w:p>
          <w:p w:rsidR="007B6317" w:rsidRDefault="007B6317" w:rsidP="007B6317"/>
          <w:p w:rsidR="00D83CC3" w:rsidRPr="00D83CC3" w:rsidRDefault="00AE261A" w:rsidP="00AE261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</w:pPr>
            <w:r w:rsidRPr="00D83CC3">
              <w:rPr>
                <w:rFonts w:ascii="Times New Roman" w:hAnsi="Times New Roman" w:cs="Times New Roman"/>
                <w:b/>
                <w:color w:val="C00000"/>
                <w:sz w:val="40"/>
                <w:szCs w:val="40"/>
              </w:rPr>
              <w:t xml:space="preserve">Уважаемые родители!  </w:t>
            </w:r>
          </w:p>
          <w:p w:rsidR="007B6317" w:rsidRPr="00D83CC3" w:rsidRDefault="00AE261A" w:rsidP="00D83CC3">
            <w:pPr>
              <w:jc w:val="center"/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40"/>
                <w:szCs w:val="40"/>
              </w:rPr>
            </w:pPr>
            <w:r w:rsidRPr="00D83CC3"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40"/>
                <w:szCs w:val="40"/>
              </w:rPr>
              <w:t>Ш</w:t>
            </w:r>
            <w:r w:rsidR="007B6317" w:rsidRPr="00D83CC3"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40"/>
                <w:szCs w:val="40"/>
              </w:rPr>
              <w:t>кольник, в отличие от дошкольника, постепенно становится самостоятельны</w:t>
            </w:r>
            <w:r w:rsidR="00D83CC3" w:rsidRPr="00D83CC3"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40"/>
                <w:szCs w:val="40"/>
              </w:rPr>
              <w:t>м участником дорожного движения…</w:t>
            </w:r>
          </w:p>
        </w:tc>
      </w:tr>
    </w:tbl>
    <w:p w:rsidR="007B6317" w:rsidRDefault="007B6317" w:rsidP="007B6317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64"/>
        <w:gridCol w:w="5364"/>
        <w:gridCol w:w="5364"/>
      </w:tblGrid>
      <w:tr w:rsidR="007B6317" w:rsidTr="00D83CC3">
        <w:tc>
          <w:tcPr>
            <w:tcW w:w="5364" w:type="dxa"/>
          </w:tcPr>
          <w:p w:rsidR="007B6317" w:rsidRDefault="007B6317" w:rsidP="00424E68">
            <w:pPr>
              <w:ind w:right="227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3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Общеизвестно, что детей «учат в школе», даже песня такая есть. Однако, при обучении ребёнка безопасному поведению на улице этот лозунг, мягко говоря, спорный. Ребёнок, придя в школу, уже имеет громадный опыт самостоятельных и вместе с родителями путешествий по улицам  дорогам, в том числе и сотни, тысячи переходов через дорогу. У него сложились определенные навыки «транспортного» поведения - и правильные, и неправильные.</w:t>
            </w:r>
            <w:r w:rsidR="0083711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B63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B6317">
              <w:rPr>
                <w:rFonts w:ascii="Times New Roman" w:hAnsi="Times New Roman" w:cs="Times New Roman"/>
                <w:sz w:val="28"/>
                <w:szCs w:val="28"/>
              </w:rPr>
              <w:t>Последних</w:t>
            </w:r>
            <w:proofErr w:type="gramEnd"/>
            <w:r w:rsidRPr="007B6317">
              <w:rPr>
                <w:rFonts w:ascii="Times New Roman" w:hAnsi="Times New Roman" w:cs="Times New Roman"/>
                <w:sz w:val="28"/>
                <w:szCs w:val="28"/>
              </w:rPr>
              <w:t>, к сожалению, иногда больше.</w:t>
            </w:r>
          </w:p>
          <w:p w:rsidR="007B6317" w:rsidRDefault="00837119" w:rsidP="008371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119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990109" cy="1400783"/>
                  <wp:effectExtent l="57150" t="38100" r="29191" b="27967"/>
                  <wp:docPr id="6" name="Рисунок 19" descr="http://www.n71.ru/files/56567/detskii_rei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n71.ru/files/56567/detskii_rei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6483" cy="1398231"/>
                          </a:xfrm>
                          <a:prstGeom prst="round2DiagRect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6317" w:rsidRDefault="007B6317" w:rsidP="007B63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119" w:rsidRPr="00424E68" w:rsidRDefault="00837119" w:rsidP="00424E68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  <w:u w:val="single"/>
              </w:rPr>
            </w:pPr>
            <w:r w:rsidRPr="00424E68">
              <w:rPr>
                <w:rFonts w:ascii="Times New Roman" w:hAnsi="Times New Roman" w:cs="Times New Roman"/>
                <w:b/>
                <w:color w:val="7030A0"/>
                <w:sz w:val="36"/>
                <w:szCs w:val="36"/>
                <w:u w:val="single"/>
              </w:rPr>
              <w:t>Это</w:t>
            </w:r>
            <w:r w:rsidRPr="00424E68">
              <w:rPr>
                <w:rFonts w:ascii="Times New Roman" w:hAnsi="Times New Roman" w:cs="Times New Roman"/>
                <w:color w:val="7030A0"/>
                <w:sz w:val="36"/>
                <w:szCs w:val="36"/>
                <w:u w:val="single"/>
              </w:rPr>
              <w:t>:</w:t>
            </w:r>
          </w:p>
          <w:p w:rsidR="00837119" w:rsidRPr="00AE261A" w:rsidRDefault="00AE261A" w:rsidP="00D83CC3">
            <w:pPr>
              <w:ind w:righ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7B6317" w:rsidRPr="00AE261A">
              <w:rPr>
                <w:rFonts w:ascii="Times New Roman" w:hAnsi="Times New Roman" w:cs="Times New Roman"/>
                <w:sz w:val="28"/>
                <w:szCs w:val="28"/>
              </w:rPr>
              <w:t xml:space="preserve">переход улицы по кратчайшему пути - наискосок; </w:t>
            </w:r>
          </w:p>
          <w:p w:rsidR="00424E68" w:rsidRDefault="00AE261A" w:rsidP="00D83CC3">
            <w:pPr>
              <w:ind w:righ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7B6317" w:rsidRPr="00AE261A">
              <w:rPr>
                <w:rFonts w:ascii="Times New Roman" w:hAnsi="Times New Roman" w:cs="Times New Roman"/>
                <w:sz w:val="28"/>
                <w:szCs w:val="28"/>
              </w:rPr>
              <w:t>выбегания</w:t>
            </w:r>
            <w:proofErr w:type="spellEnd"/>
            <w:r w:rsidR="007B6317" w:rsidRPr="00AE261A">
              <w:rPr>
                <w:rFonts w:ascii="Times New Roman" w:hAnsi="Times New Roman" w:cs="Times New Roman"/>
                <w:sz w:val="28"/>
                <w:szCs w:val="28"/>
              </w:rPr>
              <w:t xml:space="preserve"> из - </w:t>
            </w:r>
            <w:proofErr w:type="gramStart"/>
            <w:r w:rsidR="007B6317" w:rsidRPr="00AE261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="007B6317" w:rsidRPr="00AE261A">
              <w:rPr>
                <w:rFonts w:ascii="Times New Roman" w:hAnsi="Times New Roman" w:cs="Times New Roman"/>
                <w:sz w:val="28"/>
                <w:szCs w:val="28"/>
              </w:rPr>
              <w:t xml:space="preserve"> стоящих машин и других помех обзору: кустов, заборов, дере</w:t>
            </w:r>
            <w:r w:rsidR="00A162D9">
              <w:rPr>
                <w:rFonts w:ascii="Times New Roman" w:hAnsi="Times New Roman" w:cs="Times New Roman"/>
                <w:sz w:val="28"/>
                <w:szCs w:val="28"/>
              </w:rPr>
              <w:t>вьев, из - за углов домов, арок;</w:t>
            </w:r>
          </w:p>
          <w:p w:rsidR="00424E68" w:rsidRDefault="00424E68" w:rsidP="00D83CC3">
            <w:pPr>
              <w:ind w:righ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пересечение проезжей части на роликах, самокатах, велосипедах, санках </w:t>
            </w:r>
          </w:p>
          <w:p w:rsidR="007B6317" w:rsidRPr="00AE261A" w:rsidRDefault="00424E68" w:rsidP="00D83CC3">
            <w:pPr>
              <w:ind w:righ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и прочее. </w:t>
            </w:r>
          </w:p>
          <w:p w:rsidR="007B6317" w:rsidRPr="007B6317" w:rsidRDefault="007B6317" w:rsidP="007B63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4" w:type="dxa"/>
          </w:tcPr>
          <w:p w:rsidR="00757E1E" w:rsidRPr="00837119" w:rsidRDefault="00757E1E" w:rsidP="00A162D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E6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Маленького ребёнка нужно крепко держать за запястье</w:t>
            </w:r>
            <w:r w:rsidRPr="00837119">
              <w:rPr>
                <w:rFonts w:ascii="Times New Roman" w:hAnsi="Times New Roman" w:cs="Times New Roman"/>
                <w:sz w:val="28"/>
                <w:szCs w:val="28"/>
              </w:rPr>
              <w:t xml:space="preserve"> и быть готовым удержать при </w:t>
            </w:r>
            <w:r w:rsidR="002E2711">
              <w:rPr>
                <w:rFonts w:ascii="Times New Roman" w:hAnsi="Times New Roman" w:cs="Times New Roman"/>
                <w:sz w:val="28"/>
                <w:szCs w:val="28"/>
              </w:rPr>
              <w:t>попытке вырваться - это частая</w:t>
            </w:r>
            <w:r w:rsidRPr="00837119">
              <w:rPr>
                <w:rFonts w:ascii="Times New Roman" w:hAnsi="Times New Roman" w:cs="Times New Roman"/>
                <w:sz w:val="28"/>
                <w:szCs w:val="28"/>
              </w:rPr>
              <w:t xml:space="preserve"> причина несчастных случаев</w:t>
            </w:r>
            <w:r w:rsidR="00AE26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7E1E" w:rsidRDefault="00837119" w:rsidP="00757E1E">
            <w:pPr>
              <w:pStyle w:val="a3"/>
            </w:pPr>
            <w:r w:rsidRPr="00837119">
              <w:drawing>
                <wp:inline distT="0" distB="0" distL="0" distR="0">
                  <wp:extent cx="2062422" cy="1498059"/>
                  <wp:effectExtent l="57150" t="38100" r="33078" b="25941"/>
                  <wp:docPr id="3" name="Рисунок 4" descr="http://www.mdoo30rzn.ru/wp-content/uploads/2017/08/230278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doo30rzn.ru/wp-content/uploads/2017/08/230278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028" cy="1497773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accent3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119" w:rsidRPr="00AE261A" w:rsidRDefault="00757E1E" w:rsidP="00AE261A">
            <w:pPr>
              <w:pStyle w:val="a3"/>
              <w:numPr>
                <w:ilvl w:val="0"/>
                <w:numId w:val="3"/>
              </w:numPr>
              <w:ind w:left="714" w:right="227" w:hanging="357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37119">
              <w:rPr>
                <w:rFonts w:ascii="Times New Roman" w:hAnsi="Times New Roman" w:cs="Times New Roman"/>
                <w:sz w:val="28"/>
                <w:szCs w:val="28"/>
              </w:rPr>
              <w:t xml:space="preserve">Учите правилу: </w:t>
            </w:r>
            <w:r w:rsidRPr="00AE261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«Подошел в проезжей части, остановись, собери внимание!»</w:t>
            </w:r>
            <w:r w:rsidR="00AE261A" w:rsidRPr="00AE261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  <w:p w:rsidR="00AE261A" w:rsidRDefault="00AE261A" w:rsidP="00AE261A">
            <w:pPr>
              <w:pStyle w:val="a3"/>
              <w:numPr>
                <w:ilvl w:val="0"/>
                <w:numId w:val="3"/>
              </w:numPr>
              <w:ind w:left="714" w:right="22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57E1E" w:rsidRPr="00837119">
              <w:rPr>
                <w:rFonts w:ascii="Times New Roman" w:hAnsi="Times New Roman" w:cs="Times New Roman"/>
                <w:sz w:val="28"/>
                <w:szCs w:val="28"/>
              </w:rPr>
              <w:t>икогда не стойте близко к проезжей части, объясните ребёнку, почему.</w:t>
            </w:r>
          </w:p>
          <w:p w:rsidR="00AE261A" w:rsidRPr="00AE261A" w:rsidRDefault="00AE261A" w:rsidP="00AE261A">
            <w:pPr>
              <w:pStyle w:val="a3"/>
              <w:numPr>
                <w:ilvl w:val="0"/>
                <w:numId w:val="3"/>
              </w:numPr>
              <w:ind w:left="714" w:right="227" w:hanging="357"/>
              <w:jc w:val="both"/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Развивайте </w:t>
            </w:r>
            <w:r w:rsidR="00757E1E" w:rsidRPr="00AE261A">
              <w:rPr>
                <w:rFonts w:ascii="Times New Roman" w:hAnsi="Times New Roman" w:cs="Times New Roman"/>
                <w:sz w:val="28"/>
                <w:szCs w:val="28"/>
              </w:rPr>
              <w:t>умение наблюдать за дорогой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E261A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Научите ребёнка</w:t>
            </w:r>
            <w:r w:rsidR="00757E1E" w:rsidRPr="00AE261A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 xml:space="preserve"> всматриваться вдаль, оценивать скорость и направление будущего движения транспортного средства</w:t>
            </w:r>
            <w:r w:rsidR="00757E1E" w:rsidRPr="00AE261A">
              <w:rPr>
                <w:rFonts w:ascii="Times New Roman" w:hAnsi="Times New Roman" w:cs="Times New Roman"/>
                <w:color w:val="244061" w:themeColor="accent1" w:themeShade="80"/>
                <w:sz w:val="28"/>
                <w:szCs w:val="28"/>
              </w:rPr>
              <w:t xml:space="preserve">. </w:t>
            </w:r>
          </w:p>
          <w:p w:rsidR="00AE261A" w:rsidRPr="00AE261A" w:rsidRDefault="00757E1E" w:rsidP="00AE261A">
            <w:pPr>
              <w:pStyle w:val="a3"/>
              <w:numPr>
                <w:ilvl w:val="0"/>
                <w:numId w:val="3"/>
              </w:numPr>
              <w:ind w:left="714" w:right="227" w:hanging="357"/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</w:pPr>
            <w:r w:rsidRPr="00AE261A">
              <w:rPr>
                <w:rFonts w:ascii="Times New Roman" w:hAnsi="Times New Roman" w:cs="Times New Roman"/>
                <w:sz w:val="28"/>
                <w:szCs w:val="28"/>
              </w:rPr>
              <w:t>Обратит</w:t>
            </w:r>
            <w:r w:rsidR="00AE261A">
              <w:rPr>
                <w:rFonts w:ascii="Times New Roman" w:hAnsi="Times New Roman" w:cs="Times New Roman"/>
                <w:sz w:val="28"/>
                <w:szCs w:val="28"/>
              </w:rPr>
              <w:t xml:space="preserve">е внимание ребёнка на то, что обычно </w:t>
            </w:r>
            <w:r w:rsidRPr="00AE261A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 xml:space="preserve">транспортное средство </w:t>
            </w:r>
            <w:r w:rsidR="00AE261A" w:rsidRPr="00AE261A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 xml:space="preserve">не сразу </w:t>
            </w:r>
            <w:r w:rsidRPr="00AE261A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останавливается у перехода, как оно движется по инерции</w:t>
            </w:r>
            <w:r w:rsidR="00AE261A" w:rsidRPr="00AE261A">
              <w:rPr>
                <w:rFonts w:ascii="Times New Roman" w:hAnsi="Times New Roman" w:cs="Times New Roman"/>
                <w:b/>
                <w:color w:val="E36C0A" w:themeColor="accent6" w:themeShade="BF"/>
                <w:sz w:val="28"/>
                <w:szCs w:val="28"/>
              </w:rPr>
              <w:t>.</w:t>
            </w:r>
          </w:p>
          <w:p w:rsidR="007B6317" w:rsidRPr="002E2711" w:rsidRDefault="00757E1E" w:rsidP="002E2711">
            <w:pPr>
              <w:pStyle w:val="a3"/>
              <w:numPr>
                <w:ilvl w:val="0"/>
                <w:numId w:val="3"/>
              </w:numPr>
              <w:ind w:left="714" w:right="22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61A">
              <w:rPr>
                <w:rFonts w:ascii="Times New Roman" w:hAnsi="Times New Roman" w:cs="Times New Roman"/>
                <w:sz w:val="28"/>
                <w:szCs w:val="28"/>
              </w:rPr>
              <w:t>Научите ребёнка определять, какая машина едет прямо, а какая готовится к повороту</w:t>
            </w:r>
            <w:r w:rsidR="00A162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64" w:type="dxa"/>
          </w:tcPr>
          <w:p w:rsidR="00837119" w:rsidRPr="00A162D9" w:rsidRDefault="00837119" w:rsidP="00A162D9">
            <w:pPr>
              <w:pStyle w:val="a3"/>
              <w:numPr>
                <w:ilvl w:val="0"/>
                <w:numId w:val="3"/>
              </w:numPr>
              <w:ind w:righ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2D9">
              <w:rPr>
                <w:rFonts w:ascii="Times New Roman" w:hAnsi="Times New Roman" w:cs="Times New Roman"/>
                <w:b/>
                <w:color w:val="943634" w:themeColor="accent2" w:themeShade="BF"/>
                <w:sz w:val="28"/>
                <w:szCs w:val="28"/>
              </w:rPr>
              <w:t>Проговаривайте свои действия</w:t>
            </w:r>
            <w:r w:rsidRPr="00A162D9">
              <w:rPr>
                <w:rFonts w:ascii="Times New Roman" w:hAnsi="Times New Roman" w:cs="Times New Roman"/>
                <w:sz w:val="28"/>
                <w:szCs w:val="28"/>
              </w:rPr>
              <w:t>: «Остановились. Ждем сигнала светофора. Посмотрели, остановился ли транспорт. Не спешим, глядим по сторонам.</w:t>
            </w:r>
          </w:p>
          <w:p w:rsidR="00837119" w:rsidRDefault="00837119" w:rsidP="00837119">
            <w:pPr>
              <w:pStyle w:val="a3"/>
              <w:jc w:val="center"/>
            </w:pPr>
            <w:r w:rsidRPr="00837119">
              <w:drawing>
                <wp:inline distT="0" distB="0" distL="0" distR="0">
                  <wp:extent cx="1722361" cy="1423562"/>
                  <wp:effectExtent l="57150" t="38100" r="30239" b="24238"/>
                  <wp:docPr id="5" name="Рисунок 25" descr="http://dochkiisinochki.ru/wp-content/uploads/2015/05/kartinki-pro-pd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dochkiisinochki.ru/wp-content/uploads/2015/05/kartinki-pro-pd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562" cy="1423728"/>
                          </a:xfrm>
                          <a:prstGeom prst="teardrop">
                            <a:avLst/>
                          </a:prstGeom>
                          <a:noFill/>
                          <a:ln w="28575">
                            <a:solidFill>
                              <a:schemeClr val="tx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7119" w:rsidRDefault="00837119" w:rsidP="00837119">
            <w:pPr>
              <w:pStyle w:val="a3"/>
            </w:pPr>
          </w:p>
          <w:p w:rsidR="00837119" w:rsidRPr="00A162D9" w:rsidRDefault="00837119" w:rsidP="00A162D9">
            <w:pPr>
              <w:pStyle w:val="a3"/>
              <w:numPr>
                <w:ilvl w:val="0"/>
                <w:numId w:val="5"/>
              </w:numPr>
              <w:ind w:right="227"/>
              <w:jc w:val="both"/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</w:pPr>
            <w:r w:rsidRPr="00A162D9"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  <w:t>При</w:t>
            </w:r>
            <w:r w:rsidR="00AE261A" w:rsidRPr="00A162D9"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  <w:t>учайте, переходя дорогу, осматриваться</w:t>
            </w:r>
            <w:r w:rsidRPr="00A162D9"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  <w:t xml:space="preserve"> по сторонам</w:t>
            </w:r>
            <w:r w:rsidR="00A162D9" w:rsidRPr="00A162D9">
              <w:rPr>
                <w:rFonts w:ascii="Times New Roman" w:hAnsi="Times New Roman" w:cs="Times New Roman"/>
                <w:b/>
                <w:color w:val="5F497A" w:themeColor="accent4" w:themeShade="BF"/>
                <w:sz w:val="28"/>
                <w:szCs w:val="28"/>
              </w:rPr>
              <w:t>.</w:t>
            </w:r>
          </w:p>
          <w:p w:rsidR="00837119" w:rsidRPr="00A162D9" w:rsidRDefault="00837119" w:rsidP="00A162D9">
            <w:pPr>
              <w:pStyle w:val="a3"/>
              <w:numPr>
                <w:ilvl w:val="0"/>
                <w:numId w:val="5"/>
              </w:numPr>
              <w:ind w:right="2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2D9">
              <w:rPr>
                <w:rFonts w:ascii="Times New Roman" w:hAnsi="Times New Roman" w:cs="Times New Roman"/>
                <w:sz w:val="28"/>
                <w:szCs w:val="28"/>
              </w:rPr>
              <w:t xml:space="preserve">Не посылайте ребёнка перебегать дорогу впереди Вас, этим Вы обучаете его идти через дорогу, не глядя по сторонам. </w:t>
            </w:r>
          </w:p>
          <w:p w:rsidR="00837119" w:rsidRPr="00A162D9" w:rsidRDefault="00837119" w:rsidP="00A162D9">
            <w:pPr>
              <w:pStyle w:val="a3"/>
              <w:numPr>
                <w:ilvl w:val="0"/>
                <w:numId w:val="5"/>
              </w:numPr>
              <w:ind w:right="227"/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162D9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При мигающем зеленом сигнале светофора переходить дорогу нельзя! </w:t>
            </w:r>
          </w:p>
          <w:p w:rsidR="002E2711" w:rsidRPr="002E2711" w:rsidRDefault="002E2711" w:rsidP="002E271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E2711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320228" cy="1556426"/>
                  <wp:effectExtent l="19050" t="0" r="0" b="0"/>
                  <wp:docPr id="9" name="Рисунок 52" descr="http://gamejulia.ru/images/i/sv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gamejulia.ru/images/i/sv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477" cy="1555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63AB" w:rsidRDefault="00D863AB" w:rsidP="007B6317"/>
    <w:p w:rsidR="00D863AB" w:rsidRDefault="00D863AB" w:rsidP="007B6317"/>
    <w:p w:rsidR="00D863AB" w:rsidRDefault="00D863AB" w:rsidP="007B6317"/>
    <w:p w:rsidR="00D863AB" w:rsidRDefault="00D863AB" w:rsidP="007B6317"/>
    <w:p w:rsidR="00D863AB" w:rsidRDefault="00D863AB" w:rsidP="007B6317"/>
    <w:p w:rsidR="00D863AB" w:rsidRDefault="00D863AB" w:rsidP="007B6317"/>
    <w:p w:rsidR="00D863AB" w:rsidRDefault="00D863AB" w:rsidP="007B6317"/>
    <w:p w:rsidR="00D863AB" w:rsidRDefault="00D863AB" w:rsidP="007B6317"/>
    <w:p w:rsidR="00D863AB" w:rsidRDefault="00D863AB" w:rsidP="007B6317"/>
    <w:p w:rsidR="00D863AB" w:rsidRDefault="00D863AB" w:rsidP="007B6317"/>
    <w:p w:rsidR="00D863AB" w:rsidRDefault="00D863AB" w:rsidP="007B6317"/>
    <w:p w:rsidR="00D863AB" w:rsidRDefault="00D863AB" w:rsidP="007B6317"/>
    <w:p w:rsidR="00D863AB" w:rsidRDefault="00D863AB" w:rsidP="007B6317"/>
    <w:p w:rsidR="00D863AB" w:rsidRDefault="00D863AB" w:rsidP="007B6317"/>
    <w:p w:rsidR="00D863AB" w:rsidRDefault="00D863AB" w:rsidP="007B6317"/>
    <w:p w:rsidR="00D863AB" w:rsidRDefault="00D863AB" w:rsidP="007B6317"/>
    <w:p w:rsidR="00D863AB" w:rsidRDefault="00D863AB" w:rsidP="007B6317">
      <w:r>
        <w:rPr>
          <w:noProof/>
          <w:lang w:eastAsia="ru-RU"/>
        </w:rPr>
        <w:lastRenderedPageBreak/>
        <w:drawing>
          <wp:inline distT="0" distB="0" distL="0" distR="0">
            <wp:extent cx="10333287" cy="5787958"/>
            <wp:effectExtent l="19050" t="0" r="0" b="0"/>
            <wp:docPr id="49" name="Рисунок 49" descr="https://ds03.infourok.ru/uploads/ex/0dfc/0005b34b-b5cb8d5e/hello_html_m151588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ds03.infourok.ru/uploads/ex/0dfc/0005b34b-b5cb8d5e/hello_html_m151588e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9527" cy="5791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63AB" w:rsidSect="00A162D9">
      <w:pgSz w:w="16838" w:h="11906" w:orient="landscape"/>
      <w:pgMar w:top="568" w:right="395" w:bottom="426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7545"/>
    <w:multiLevelType w:val="hybridMultilevel"/>
    <w:tmpl w:val="71AE87A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3041C"/>
    <w:multiLevelType w:val="hybridMultilevel"/>
    <w:tmpl w:val="A9A802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119E6"/>
    <w:multiLevelType w:val="hybridMultilevel"/>
    <w:tmpl w:val="4B00D0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D41A0"/>
    <w:multiLevelType w:val="hybridMultilevel"/>
    <w:tmpl w:val="FDF2E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916C5"/>
    <w:multiLevelType w:val="hybridMultilevel"/>
    <w:tmpl w:val="5CEE7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45341C"/>
    <w:multiLevelType w:val="hybridMultilevel"/>
    <w:tmpl w:val="5CF221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30AF4"/>
    <w:rsid w:val="00035EC8"/>
    <w:rsid w:val="00041FCF"/>
    <w:rsid w:val="000D2C38"/>
    <w:rsid w:val="001F30DB"/>
    <w:rsid w:val="002D43E8"/>
    <w:rsid w:val="002E2711"/>
    <w:rsid w:val="00424E68"/>
    <w:rsid w:val="00461E16"/>
    <w:rsid w:val="004F6751"/>
    <w:rsid w:val="005D1954"/>
    <w:rsid w:val="006713FF"/>
    <w:rsid w:val="00757E1E"/>
    <w:rsid w:val="00787168"/>
    <w:rsid w:val="007B1E9F"/>
    <w:rsid w:val="007B35A0"/>
    <w:rsid w:val="007B6317"/>
    <w:rsid w:val="00837119"/>
    <w:rsid w:val="009A175C"/>
    <w:rsid w:val="00A162D9"/>
    <w:rsid w:val="00AB7CAA"/>
    <w:rsid w:val="00AE261A"/>
    <w:rsid w:val="00D62B2D"/>
    <w:rsid w:val="00D8199B"/>
    <w:rsid w:val="00D83CC3"/>
    <w:rsid w:val="00D863AB"/>
    <w:rsid w:val="00E30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954"/>
    <w:pPr>
      <w:ind w:left="720"/>
      <w:contextualSpacing/>
    </w:pPr>
  </w:style>
  <w:style w:type="table" w:styleId="a4">
    <w:name w:val="Table Grid"/>
    <w:basedOn w:val="a1"/>
    <w:uiPriority w:val="59"/>
    <w:rsid w:val="007B63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71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3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8</cp:revision>
  <cp:lastPrinted>2018-08-24T09:47:00Z</cp:lastPrinted>
  <dcterms:created xsi:type="dcterms:W3CDTF">2018-08-24T04:16:00Z</dcterms:created>
  <dcterms:modified xsi:type="dcterms:W3CDTF">2018-08-24T09:52:00Z</dcterms:modified>
</cp:coreProperties>
</file>