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73" w:rsidRDefault="008E1A73"/>
    <w:tbl>
      <w:tblPr>
        <w:tblStyle w:val="a5"/>
        <w:tblW w:w="1077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5528"/>
      </w:tblGrid>
      <w:tr w:rsidR="008E1A73" w:rsidTr="008E1A73">
        <w:tc>
          <w:tcPr>
            <w:tcW w:w="5245" w:type="dxa"/>
          </w:tcPr>
          <w:p w:rsidR="008E1A73" w:rsidRPr="008E1A73" w:rsidRDefault="008E1A73" w:rsidP="008E1A73">
            <w:pPr>
              <w:rPr>
                <w:rFonts w:ascii="Arial Black" w:hAnsi="Arial Black"/>
                <w:sz w:val="32"/>
                <w:szCs w:val="32"/>
              </w:rPr>
            </w:pPr>
          </w:p>
          <w:p w:rsidR="008E1A73" w:rsidRPr="008E1A73" w:rsidRDefault="008E1A73" w:rsidP="008E1A73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  <w:r w:rsidRPr="008E1A73">
              <w:rPr>
                <w:rFonts w:ascii="Monotype Corsiva" w:hAnsi="Monotype Corsiva"/>
                <w:sz w:val="72"/>
                <w:szCs w:val="72"/>
              </w:rPr>
              <w:t>УВАЖАЕМЫЕ СОТРУДНИКИ!</w:t>
            </w:r>
          </w:p>
          <w:p w:rsidR="008E1A73" w:rsidRDefault="008E1A73" w:rsidP="008E1A73">
            <w:pPr>
              <w:jc w:val="center"/>
            </w:pPr>
          </w:p>
        </w:tc>
        <w:tc>
          <w:tcPr>
            <w:tcW w:w="5528" w:type="dxa"/>
          </w:tcPr>
          <w:p w:rsidR="008E1A73" w:rsidRDefault="008E1A73" w:rsidP="008E1A73">
            <w:pPr>
              <w:jc w:val="right"/>
            </w:pPr>
            <w:r w:rsidRPr="008E1A73">
              <w:drawing>
                <wp:inline distT="0" distB="0" distL="0" distR="0">
                  <wp:extent cx="3336588" cy="1984443"/>
                  <wp:effectExtent l="19050" t="0" r="0" b="0"/>
                  <wp:docPr id="2" name="Рисунок 1" descr="http://cro-betlica.ucoz.ru/prof_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cro-betlica.ucoz.ru/prof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304" cy="1982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A73" w:rsidRDefault="008E1A73" w:rsidP="008E1A73">
      <w:pPr>
        <w:jc w:val="center"/>
      </w:pPr>
    </w:p>
    <w:p w:rsidR="008E1A73" w:rsidRPr="008E1A73" w:rsidRDefault="008E1A73" w:rsidP="008E1A73">
      <w:pPr>
        <w:jc w:val="center"/>
        <w:rPr>
          <w:sz w:val="96"/>
          <w:szCs w:val="96"/>
        </w:rPr>
      </w:pPr>
      <w:r w:rsidRPr="008E1A73">
        <w:rPr>
          <w:sz w:val="96"/>
          <w:szCs w:val="96"/>
          <w:u w:val="single"/>
        </w:rPr>
        <w:t>16 апреля</w:t>
      </w:r>
      <w:r w:rsidRPr="008E1A73">
        <w:rPr>
          <w:sz w:val="96"/>
          <w:szCs w:val="96"/>
        </w:rPr>
        <w:t xml:space="preserve">, во вторник, </w:t>
      </w:r>
      <w:r w:rsidRPr="008E1A73">
        <w:rPr>
          <w:sz w:val="96"/>
          <w:szCs w:val="96"/>
          <w:u w:val="single"/>
        </w:rPr>
        <w:t>в 13.30</w:t>
      </w:r>
    </w:p>
    <w:p w:rsidR="008E1A73" w:rsidRPr="008E1A73" w:rsidRDefault="008E1A73" w:rsidP="008E1A7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</w:t>
      </w:r>
      <w:r w:rsidRPr="008E1A73">
        <w:rPr>
          <w:b/>
          <w:sz w:val="56"/>
          <w:szCs w:val="56"/>
        </w:rPr>
        <w:t xml:space="preserve">остоится </w:t>
      </w:r>
      <w:proofErr w:type="spellStart"/>
      <w:r w:rsidRPr="008E1A73">
        <w:rPr>
          <w:b/>
          <w:sz w:val="56"/>
          <w:szCs w:val="56"/>
        </w:rPr>
        <w:t>отчетно</w:t>
      </w:r>
      <w:proofErr w:type="spellEnd"/>
      <w:r w:rsidRPr="008E1A73">
        <w:rPr>
          <w:b/>
          <w:sz w:val="56"/>
          <w:szCs w:val="56"/>
        </w:rPr>
        <w:t xml:space="preserve"> - выборное профсоюзное собрание</w:t>
      </w:r>
    </w:p>
    <w:p w:rsidR="008E1A73" w:rsidRDefault="008E1A73" w:rsidP="008E1A73">
      <w:pPr>
        <w:jc w:val="center"/>
        <w:rPr>
          <w:i/>
          <w:sz w:val="56"/>
          <w:szCs w:val="56"/>
        </w:rPr>
      </w:pPr>
      <w:r w:rsidRPr="008E1A73">
        <w:rPr>
          <w:i/>
          <w:sz w:val="56"/>
          <w:szCs w:val="56"/>
        </w:rPr>
        <w:t>На собрание приглашаются члены первичной профсоюзной организации МАДОУ детский сад № 50</w:t>
      </w:r>
    </w:p>
    <w:p w:rsidR="008E1A73" w:rsidRPr="008E1A73" w:rsidRDefault="008E1A73" w:rsidP="008E1A73">
      <w:pPr>
        <w:jc w:val="center"/>
        <w:rPr>
          <w:i/>
          <w:sz w:val="56"/>
          <w:szCs w:val="56"/>
        </w:rPr>
      </w:pPr>
    </w:p>
    <w:p w:rsidR="008E1A73" w:rsidRPr="008E1A73" w:rsidRDefault="008E1A73" w:rsidP="008E1A7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Собрание состоится по адресу: </w:t>
      </w:r>
      <w:r>
        <w:rPr>
          <w:sz w:val="56"/>
          <w:szCs w:val="56"/>
        </w:rPr>
        <w:br/>
      </w:r>
      <w:proofErr w:type="gramStart"/>
      <w:r>
        <w:rPr>
          <w:sz w:val="56"/>
          <w:szCs w:val="56"/>
        </w:rPr>
        <w:t>г</w:t>
      </w:r>
      <w:proofErr w:type="gramEnd"/>
      <w:r>
        <w:rPr>
          <w:sz w:val="56"/>
          <w:szCs w:val="56"/>
        </w:rPr>
        <w:t>. Ревда, ул. Азина, 80 а.</w:t>
      </w:r>
    </w:p>
    <w:p w:rsidR="008E1A73" w:rsidRDefault="008E1A73" w:rsidP="008E1A73">
      <w:pPr>
        <w:jc w:val="center"/>
      </w:pPr>
    </w:p>
    <w:sectPr w:rsidR="008E1A73" w:rsidSect="008E1A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E1A73"/>
    <w:rsid w:val="000D2C38"/>
    <w:rsid w:val="000F61D5"/>
    <w:rsid w:val="002D43E8"/>
    <w:rsid w:val="007B35A0"/>
    <w:rsid w:val="008E1A73"/>
    <w:rsid w:val="00980C3C"/>
    <w:rsid w:val="009A175C"/>
    <w:rsid w:val="00D8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cp:lastPrinted>2019-03-11T06:04:00Z</cp:lastPrinted>
  <dcterms:created xsi:type="dcterms:W3CDTF">2019-03-11T05:55:00Z</dcterms:created>
  <dcterms:modified xsi:type="dcterms:W3CDTF">2019-03-11T06:10:00Z</dcterms:modified>
</cp:coreProperties>
</file>